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211F" w14:textId="0A87D8BD" w:rsidR="00F553DF" w:rsidRDefault="00A6784C" w:rsidP="00A67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постоянно меняющемся мире (его еще называют </w:t>
      </w:r>
      <w:r>
        <w:rPr>
          <w:rFonts w:ascii="Times New Roman" w:hAnsi="Times New Roman" w:cs="Times New Roman"/>
          <w:sz w:val="28"/>
          <w:szCs w:val="28"/>
          <w:lang w:val="en-US"/>
        </w:rPr>
        <w:t>VUCA</w:t>
      </w:r>
      <w:r>
        <w:rPr>
          <w:rFonts w:ascii="Times New Roman" w:hAnsi="Times New Roman" w:cs="Times New Roman"/>
          <w:sz w:val="28"/>
          <w:szCs w:val="28"/>
        </w:rPr>
        <w:t xml:space="preserve"> миром)</w:t>
      </w:r>
      <w:r w:rsidRPr="00A67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постоянно происходят новые открытия в науке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технике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технологиях и во многих других сферах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 делать такие открытия</w:t>
      </w:r>
      <w:r w:rsidRPr="00A67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быть профессионалом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прежде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им стать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получить базовое образование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Одним из главных (и первых) институтов получения базового образования является школа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также должна соответствовать требованиям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выдвигает современный мир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 w:rsidR="00F11F94">
        <w:rPr>
          <w:rFonts w:ascii="Times New Roman" w:hAnsi="Times New Roman" w:cs="Times New Roman"/>
          <w:sz w:val="28"/>
          <w:szCs w:val="28"/>
        </w:rPr>
        <w:t xml:space="preserve">Участникам конкурса «Время новых возможностей» </w:t>
      </w:r>
      <w:r w:rsidR="00226758">
        <w:rPr>
          <w:rFonts w:ascii="Times New Roman" w:hAnsi="Times New Roman" w:cs="Times New Roman"/>
          <w:sz w:val="28"/>
          <w:szCs w:val="28"/>
        </w:rPr>
        <w:t xml:space="preserve">блока «Образование» </w:t>
      </w:r>
      <w:r w:rsidR="00F11F94">
        <w:rPr>
          <w:rFonts w:ascii="Times New Roman" w:hAnsi="Times New Roman" w:cs="Times New Roman"/>
          <w:sz w:val="28"/>
          <w:szCs w:val="28"/>
        </w:rPr>
        <w:t>предлагается поразмыслить над следующими кейсами</w:t>
      </w:r>
      <w:r w:rsidR="00F11F94" w:rsidRPr="00F11F94">
        <w:rPr>
          <w:rFonts w:ascii="Times New Roman" w:hAnsi="Times New Roman" w:cs="Times New Roman"/>
          <w:sz w:val="28"/>
          <w:szCs w:val="28"/>
        </w:rPr>
        <w:t xml:space="preserve">, </w:t>
      </w:r>
      <w:r w:rsidR="00F11F94">
        <w:rPr>
          <w:rFonts w:ascii="Times New Roman" w:hAnsi="Times New Roman" w:cs="Times New Roman"/>
          <w:sz w:val="28"/>
          <w:szCs w:val="28"/>
        </w:rPr>
        <w:t xml:space="preserve">которые связаны </w:t>
      </w:r>
      <w:r w:rsidR="00E60047">
        <w:rPr>
          <w:rFonts w:ascii="Times New Roman" w:hAnsi="Times New Roman" w:cs="Times New Roman"/>
          <w:sz w:val="28"/>
          <w:szCs w:val="28"/>
        </w:rPr>
        <w:t>со школой</w:t>
      </w:r>
      <w:r w:rsidR="00F11F94" w:rsidRPr="00F11F94">
        <w:rPr>
          <w:rFonts w:ascii="Times New Roman" w:hAnsi="Times New Roman" w:cs="Times New Roman"/>
          <w:sz w:val="28"/>
          <w:szCs w:val="28"/>
        </w:rPr>
        <w:t>:</w:t>
      </w:r>
    </w:p>
    <w:p w14:paraId="15C34584" w14:textId="08752094" w:rsidR="009B4B6E" w:rsidRDefault="009B4B6E" w:rsidP="009B4B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4B6E">
        <w:rPr>
          <w:rFonts w:ascii="Times New Roman" w:hAnsi="Times New Roman" w:cs="Times New Roman"/>
          <w:b/>
          <w:bCs/>
          <w:sz w:val="28"/>
          <w:szCs w:val="28"/>
        </w:rPr>
        <w:t>Кейс 2 (Старшая возрастная группа)</w:t>
      </w:r>
      <w:r w:rsidRPr="009B4B6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FD1CEF" w14:textId="77777777" w:rsidR="00226758" w:rsidRDefault="009B4B6E" w:rsidP="009B4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Очевидно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красивого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эргономичного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функционального пространства недостаточно для того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растить в школе всесторонне и гармонично развитую личность обучающихся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готовых к жизни в </w:t>
      </w:r>
      <w:r>
        <w:rPr>
          <w:rFonts w:ascii="Times New Roman" w:hAnsi="Times New Roman" w:cs="Times New Roman"/>
          <w:sz w:val="28"/>
          <w:szCs w:val="28"/>
          <w:lang w:val="en-US"/>
        </w:rPr>
        <w:t>VUCA</w:t>
      </w:r>
      <w:r w:rsidRPr="009B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 и получени</w:t>
      </w:r>
      <w:r w:rsidR="002267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профессий будущего</w:t>
      </w:r>
      <w:r w:rsidRPr="009B4B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68D3B" w14:textId="1612B327" w:rsidR="00226758" w:rsidRDefault="009B4B6E" w:rsidP="00226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важной частью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если быть точным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неразрывный с пространством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образовательный процесс</w:t>
      </w:r>
      <w:r w:rsidRPr="009B4B6E">
        <w:rPr>
          <w:rFonts w:ascii="Times New Roman" w:hAnsi="Times New Roman" w:cs="Times New Roman"/>
          <w:sz w:val="28"/>
          <w:szCs w:val="28"/>
        </w:rPr>
        <w:t xml:space="preserve">. </w:t>
      </w:r>
      <w:r w:rsidR="002267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редставителям старшей возрастной группы предлагается описать школу будущего с точки зрения образовательного процесса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. </w:t>
      </w:r>
      <w:r w:rsidR="00226758">
        <w:rPr>
          <w:rFonts w:ascii="Times New Roman" w:hAnsi="Times New Roman" w:cs="Times New Roman"/>
          <w:sz w:val="28"/>
          <w:szCs w:val="28"/>
        </w:rPr>
        <w:t>Как составить эффективное расписание? Как сделать образовательный процесс интересным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, </w:t>
      </w:r>
      <w:r w:rsidR="00226758">
        <w:rPr>
          <w:rFonts w:ascii="Times New Roman" w:hAnsi="Times New Roman" w:cs="Times New Roman"/>
          <w:sz w:val="28"/>
          <w:szCs w:val="28"/>
        </w:rPr>
        <w:t>увлекательным и полезным? Как избавиться от скучных лекций или механического решения примеров? Или может это тоже важно? На эти и другие вопросы мы ждем ответы при решении данного кейса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2303C" w14:textId="772A6B62" w:rsidR="009B4B6E" w:rsidRPr="00226758" w:rsidRDefault="00226758" w:rsidP="00226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58">
        <w:rPr>
          <w:rFonts w:ascii="Times New Roman" w:hAnsi="Times New Roman" w:cs="Times New Roman"/>
          <w:b/>
          <w:bCs/>
          <w:sz w:val="28"/>
          <w:szCs w:val="28"/>
        </w:rPr>
        <w:t>Результатом решения кейса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любое описание образовательного процесса школы будущего (текстовое</w:t>
      </w:r>
      <w:r w:rsidRPr="00226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визуальное</w:t>
      </w:r>
      <w:r w:rsidRPr="00226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смешанный формат)</w:t>
      </w:r>
      <w:r w:rsidRPr="0022675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B4B6E" w:rsidRPr="00226758" w:rsidSect="00F569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4C"/>
    <w:rsid w:val="00226758"/>
    <w:rsid w:val="00291805"/>
    <w:rsid w:val="006F1FDD"/>
    <w:rsid w:val="009B4B6E"/>
    <w:rsid w:val="00A6784C"/>
    <w:rsid w:val="00E60047"/>
    <w:rsid w:val="00F11F94"/>
    <w:rsid w:val="00F553DF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BF2B"/>
  <w15:chartTrackingRefBased/>
  <w15:docId w15:val="{390EB4F2-1F89-DA48-A458-236E34B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Maxim Zlobin</cp:lastModifiedBy>
  <cp:revision>2</cp:revision>
  <dcterms:created xsi:type="dcterms:W3CDTF">2021-07-26T15:29:00Z</dcterms:created>
  <dcterms:modified xsi:type="dcterms:W3CDTF">2021-07-26T15:29:00Z</dcterms:modified>
</cp:coreProperties>
</file>