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8D2D5" w14:textId="6CE2B320" w:rsidR="00ED03EA" w:rsidRDefault="0063732D" w:rsidP="0063732D">
      <w:pPr>
        <w:pStyle w:val="a3"/>
        <w:spacing w:before="7"/>
        <w:ind w:firstLine="708"/>
      </w:pPr>
      <w:r>
        <w:t>Техническое задание</w:t>
      </w:r>
    </w:p>
    <w:p w14:paraId="751CE531" w14:textId="7D516E5A" w:rsidR="0063732D" w:rsidRDefault="0063732D" w:rsidP="00ED03EA">
      <w:pPr>
        <w:pStyle w:val="a3"/>
        <w:spacing w:before="7"/>
      </w:pPr>
      <w:r>
        <w:tab/>
      </w:r>
      <w:r w:rsidR="003F185B">
        <w:t xml:space="preserve">Написание </w:t>
      </w:r>
      <w:proofErr w:type="spellStart"/>
      <w:r w:rsidR="003F185B">
        <w:t>кейсового</w:t>
      </w:r>
      <w:proofErr w:type="spellEnd"/>
      <w:r w:rsidR="003F185B">
        <w:t xml:space="preserve"> (практического) задания </w:t>
      </w:r>
      <w:r>
        <w:t>по соответствующему направлению.</w:t>
      </w:r>
    </w:p>
    <w:p w14:paraId="756F49AD" w14:textId="4AED649C" w:rsidR="00EB483C" w:rsidRPr="005C6D3B" w:rsidRDefault="00EB483C" w:rsidP="005C6D3B">
      <w:pPr>
        <w:pStyle w:val="a3"/>
        <w:spacing w:before="7"/>
        <w:ind w:firstLine="708"/>
      </w:pPr>
      <w:r>
        <w:t>Структура кейс-заданий зависит от вида кейса и его целей</w:t>
      </w:r>
      <w:r w:rsidR="005C6D3B">
        <w:t>, н</w:t>
      </w:r>
      <w:r>
        <w:t xml:space="preserve">о в самом общем виде </w:t>
      </w:r>
      <w:proofErr w:type="spellStart"/>
      <w:r>
        <w:t>кейсовое</w:t>
      </w:r>
      <w:proofErr w:type="spellEnd"/>
      <w:r>
        <w:t xml:space="preserve"> задание состоит из вводной, основно</w:t>
      </w:r>
      <w:r w:rsidR="005C6D3B">
        <w:t>й</w:t>
      </w:r>
      <w:r w:rsidR="005C6D3B" w:rsidRPr="005C6D3B">
        <w:t xml:space="preserve"> </w:t>
      </w:r>
      <w:r>
        <w:t>и завершающей частей</w:t>
      </w:r>
      <w:r w:rsidR="005C6D3B" w:rsidRPr="005C6D3B">
        <w:t>:</w:t>
      </w:r>
    </w:p>
    <w:p w14:paraId="496A6191" w14:textId="163591A8" w:rsidR="00EB483C" w:rsidRDefault="00EB483C" w:rsidP="005C6D3B">
      <w:pPr>
        <w:pStyle w:val="a3"/>
        <w:spacing w:before="7"/>
        <w:ind w:firstLine="708"/>
      </w:pPr>
      <w:r>
        <w:t>Вводная часть – дает общую информацию о «кейсе». Она может</w:t>
      </w:r>
    </w:p>
    <w:p w14:paraId="7EF6A813" w14:textId="0736642B" w:rsidR="00EB483C" w:rsidRDefault="00EB483C" w:rsidP="003F185B">
      <w:pPr>
        <w:pStyle w:val="a3"/>
        <w:spacing w:before="7"/>
      </w:pPr>
      <w:r>
        <w:t>содержать «вызов» – небольшое вступление, предисловие, интригующее</w:t>
      </w:r>
      <w:r w:rsidR="005C6D3B">
        <w:t xml:space="preserve"> </w:t>
      </w:r>
      <w:r>
        <w:t>читателя.</w:t>
      </w:r>
      <w:r w:rsidR="003F185B">
        <w:t xml:space="preserve"> </w:t>
      </w:r>
      <w:r>
        <w:t>В вводной части может</w:t>
      </w:r>
      <w:r w:rsidR="005C6D3B">
        <w:t xml:space="preserve"> </w:t>
      </w:r>
      <w:r>
        <w:t>излагаться гипотеза, которую нужно подтвердить или опровергнуть в</w:t>
      </w:r>
      <w:r w:rsidR="005C6D3B">
        <w:t xml:space="preserve"> </w:t>
      </w:r>
      <w:r>
        <w:t>процессе решения кейса.</w:t>
      </w:r>
    </w:p>
    <w:p w14:paraId="579ACA1A" w14:textId="7B1A7006" w:rsidR="00EB483C" w:rsidRDefault="00EB483C" w:rsidP="00EB483C">
      <w:pPr>
        <w:pStyle w:val="a3"/>
        <w:spacing w:before="7"/>
        <w:ind w:firstLine="708"/>
      </w:pPr>
      <w:r>
        <w:t>Основная часть – контекст, случай, проблема, факты.</w:t>
      </w:r>
    </w:p>
    <w:p w14:paraId="6E972DB8" w14:textId="726886F7" w:rsidR="00EB483C" w:rsidRPr="00EB483C" w:rsidRDefault="00EB483C" w:rsidP="005C6D3B">
      <w:pPr>
        <w:pStyle w:val="a3"/>
        <w:spacing w:before="7"/>
        <w:ind w:firstLine="708"/>
      </w:pPr>
      <w:r>
        <w:t>Завершающая часть или материалы для решения представляет</w:t>
      </w:r>
      <w:r w:rsidR="005C6D3B">
        <w:t xml:space="preserve"> </w:t>
      </w:r>
      <w:r>
        <w:t>дополнительную информацию, которая позволит лучше разобраться в</w:t>
      </w:r>
      <w:r w:rsidR="005C6D3B">
        <w:t xml:space="preserve"> </w:t>
      </w:r>
      <w:r>
        <w:t>«кейсе»: вопросы, библиография</w:t>
      </w:r>
      <w:r w:rsidR="005C6D3B">
        <w:t xml:space="preserve">, </w:t>
      </w:r>
      <w:r>
        <w:t>схемы, таблицы.</w:t>
      </w:r>
    </w:p>
    <w:p w14:paraId="609B8D01" w14:textId="13469886" w:rsidR="0063732D" w:rsidRDefault="0063732D" w:rsidP="0063732D">
      <w:pPr>
        <w:pStyle w:val="a3"/>
        <w:spacing w:before="7"/>
      </w:pPr>
      <w:r>
        <w:tab/>
        <w:t>Задания долж</w:t>
      </w:r>
      <w:r w:rsidR="00EB483C">
        <w:t>ны быть рассчитаны на 2 возрастные аудитории</w:t>
      </w:r>
      <w:r w:rsidR="00EB483C" w:rsidRPr="00EB483C">
        <w:t>:</w:t>
      </w:r>
    </w:p>
    <w:p w14:paraId="1655FECF" w14:textId="4BD7CB9E" w:rsidR="00EB483C" w:rsidRPr="00EB483C" w:rsidRDefault="00EB483C" w:rsidP="00EB483C">
      <w:pPr>
        <w:pStyle w:val="a3"/>
        <w:numPr>
          <w:ilvl w:val="0"/>
          <w:numId w:val="3"/>
        </w:numPr>
        <w:spacing w:before="7"/>
        <w:rPr>
          <w:lang w:val="en-US"/>
        </w:rPr>
      </w:pPr>
      <w:r>
        <w:rPr>
          <w:lang w:val="en-US"/>
        </w:rPr>
        <w:t xml:space="preserve">3-6 </w:t>
      </w:r>
      <w:r>
        <w:t>класс</w:t>
      </w:r>
    </w:p>
    <w:p w14:paraId="30AB52FA" w14:textId="3FB21972" w:rsidR="00EB483C" w:rsidRPr="00EB483C" w:rsidRDefault="00EB483C" w:rsidP="00EB483C">
      <w:pPr>
        <w:pStyle w:val="a3"/>
        <w:numPr>
          <w:ilvl w:val="0"/>
          <w:numId w:val="3"/>
        </w:numPr>
        <w:spacing w:before="7"/>
        <w:rPr>
          <w:lang w:val="en-US"/>
        </w:rPr>
      </w:pPr>
      <w:r>
        <w:t>7-8 класс</w:t>
      </w:r>
    </w:p>
    <w:p w14:paraId="6776B6E2" w14:textId="05EC3064" w:rsidR="00BB36DC" w:rsidRDefault="00BB36DC" w:rsidP="00ED03EA">
      <w:pPr>
        <w:pStyle w:val="a3"/>
        <w:spacing w:before="7"/>
      </w:pPr>
    </w:p>
    <w:p w14:paraId="51092E57" w14:textId="7F6143AC" w:rsidR="00BB36DC" w:rsidRDefault="00BB36DC" w:rsidP="00BB36DC">
      <w:pPr>
        <w:ind w:firstLine="709"/>
        <w:rPr>
          <w:lang w:bidi="ar-SA"/>
        </w:rPr>
      </w:pPr>
      <w:r>
        <w:t>2. Инженерно-практические проблемные задач</w:t>
      </w:r>
      <w:r w:rsidR="00642457">
        <w:t>а</w:t>
      </w:r>
    </w:p>
    <w:p w14:paraId="1474F475" w14:textId="212A9B70" w:rsidR="00BB36DC" w:rsidRDefault="00642457" w:rsidP="00BB36DC">
      <w:pPr>
        <w:ind w:firstLine="709"/>
        <w:rPr>
          <w:lang w:bidi="ar-SA"/>
        </w:rPr>
      </w:pPr>
      <w:r>
        <w:t>Исследовать свойства крахмала и получить их него композитный материал (краска на основе крахмального клейстера и растительных пигментов)</w:t>
      </w:r>
    </w:p>
    <w:p w14:paraId="65D2F1BC" w14:textId="77777777" w:rsidR="00BB36DC" w:rsidRDefault="00BB36DC" w:rsidP="00BB36DC">
      <w:pPr>
        <w:ind w:firstLine="709"/>
      </w:pPr>
      <w:r>
        <w:t>В чём противоречие:</w:t>
      </w:r>
    </w:p>
    <w:p w14:paraId="5FD5C1AC" w14:textId="77777777" w:rsidR="00642457" w:rsidRDefault="00642457" w:rsidP="00BB36DC">
      <w:pPr>
        <w:ind w:firstLine="709"/>
      </w:pPr>
      <w:r w:rsidRPr="00642457">
        <w:t xml:space="preserve">Все магазинные краски изготавливаются с использованием искусственных красителей – веществ, получаемых химическим путём, представляющих собой сложные органические соединения. </w:t>
      </w:r>
    </w:p>
    <w:p w14:paraId="1237C00A" w14:textId="0C2447D9" w:rsidR="00BB36DC" w:rsidRDefault="00BB36DC" w:rsidP="00BB36DC">
      <w:pPr>
        <w:ind w:firstLine="709"/>
      </w:pPr>
      <w:r>
        <w:t xml:space="preserve">В действительности же </w:t>
      </w:r>
      <w:r w:rsidR="00642457">
        <w:t xml:space="preserve">можно изготовить самостоятельно </w:t>
      </w:r>
      <w:proofErr w:type="spellStart"/>
      <w:r w:rsidR="00642457">
        <w:t>экологичную</w:t>
      </w:r>
      <w:proofErr w:type="spellEnd"/>
      <w:r w:rsidR="00642457">
        <w:t xml:space="preserve"> краску из подручных средств</w:t>
      </w:r>
      <w:r>
        <w:t>.</w:t>
      </w:r>
    </w:p>
    <w:p w14:paraId="7FCEF38E" w14:textId="77777777" w:rsidR="00BB36DC" w:rsidRDefault="00BB36DC" w:rsidP="00BB36DC">
      <w:pPr>
        <w:ind w:firstLine="709"/>
      </w:pPr>
      <w:r>
        <w:t>Возможные ходы на решение:</w:t>
      </w:r>
    </w:p>
    <w:p w14:paraId="41628A11" w14:textId="7A00D321" w:rsidR="00BB36DC" w:rsidRDefault="00BB36DC" w:rsidP="00BB36DC">
      <w:pPr>
        <w:ind w:firstLine="709"/>
      </w:pPr>
      <w:r>
        <w:t xml:space="preserve">— При анализе </w:t>
      </w:r>
      <w:r w:rsidR="00642457">
        <w:t>красящих пигментов выделить из различного растительного сырья разноцветные экстракты</w:t>
      </w:r>
      <w:r>
        <w:t>.</w:t>
      </w:r>
    </w:p>
    <w:p w14:paraId="7C579533" w14:textId="1333EC46" w:rsidR="00BB36DC" w:rsidRDefault="00BB36DC" w:rsidP="00BB36DC">
      <w:pPr>
        <w:ind w:firstLine="709"/>
      </w:pPr>
      <w:r>
        <w:t xml:space="preserve">— </w:t>
      </w:r>
      <w:r w:rsidR="00642457">
        <w:t xml:space="preserve">Приметить </w:t>
      </w:r>
      <w:proofErr w:type="spellStart"/>
      <w:r w:rsidR="00642457">
        <w:t>техногогию</w:t>
      </w:r>
      <w:proofErr w:type="spellEnd"/>
      <w:r w:rsidR="00642457">
        <w:t xml:space="preserve"> получения крахмального </w:t>
      </w:r>
      <w:proofErr w:type="spellStart"/>
      <w:r w:rsidR="00642457">
        <w:t>клейства</w:t>
      </w:r>
      <w:proofErr w:type="spellEnd"/>
      <w:r w:rsidR="00642457">
        <w:t xml:space="preserve"> в домашних условиях</w:t>
      </w:r>
      <w:r>
        <w:t>.</w:t>
      </w:r>
    </w:p>
    <w:p w14:paraId="4703BC5D" w14:textId="77777777" w:rsidR="00BB36DC" w:rsidRDefault="00BB36DC" w:rsidP="00BB36DC">
      <w:pPr>
        <w:ind w:firstLine="709"/>
      </w:pPr>
      <w:r>
        <w:t>Способности, которые могут быть проявлены:</w:t>
      </w:r>
    </w:p>
    <w:p w14:paraId="755E18EB" w14:textId="49FBFE23" w:rsidR="00BB36DC" w:rsidRDefault="00BB36DC" w:rsidP="00BB36DC">
      <w:pPr>
        <w:ind w:firstLine="709"/>
      </w:pPr>
      <w:r>
        <w:t xml:space="preserve">— Способность интересоваться глубинными основами и базовой структурой процесса. </w:t>
      </w:r>
    </w:p>
    <w:p w14:paraId="35EEE71C" w14:textId="77777777" w:rsidR="00BB36DC" w:rsidRDefault="00BB36DC" w:rsidP="00BB36DC">
      <w:pPr>
        <w:ind w:firstLine="709"/>
      </w:pPr>
      <w:r>
        <w:t>— Способность к системной композиции, сборке системы со сложными функциями на основе простых элементов.</w:t>
      </w:r>
    </w:p>
    <w:p w14:paraId="2924DAD7" w14:textId="77777777" w:rsidR="00BB36DC" w:rsidRDefault="00BB36DC" w:rsidP="00BB36DC">
      <w:pPr>
        <w:ind w:firstLine="709"/>
      </w:pPr>
      <w:r>
        <w:t>— Способность рассмотрения технических систем в их генезисе, как результат серии последовательных инженерных решений.</w:t>
      </w:r>
    </w:p>
    <w:p w14:paraId="181742B5" w14:textId="1B74712D" w:rsidR="00BB36DC" w:rsidRDefault="00BB36DC" w:rsidP="00ED03EA">
      <w:pPr>
        <w:pStyle w:val="a3"/>
        <w:spacing w:before="7"/>
      </w:pPr>
    </w:p>
    <w:p w14:paraId="3994DF51" w14:textId="417C603E" w:rsidR="00C56086" w:rsidRDefault="00C56086" w:rsidP="00BB36DC">
      <w:pPr>
        <w:pStyle w:val="a3"/>
        <w:spacing w:before="7"/>
      </w:pPr>
      <w:r>
        <w:t>Результатом работы является написанный по предоставленному описанию кейс</w:t>
      </w:r>
      <w:r w:rsidRPr="00C56086">
        <w:t xml:space="preserve"> </w:t>
      </w:r>
      <w:r>
        <w:t>с критериями оценки в следующей форме</w:t>
      </w:r>
      <w:r w:rsidRPr="00C56086">
        <w:t>:</w:t>
      </w:r>
    </w:p>
    <w:p w14:paraId="267E968D" w14:textId="77777777" w:rsidR="00C56086" w:rsidRPr="00C56086" w:rsidRDefault="00C56086" w:rsidP="00BB36DC">
      <w:pPr>
        <w:pStyle w:val="a3"/>
        <w:spacing w:before="7"/>
      </w:pPr>
    </w:p>
    <w:tbl>
      <w:tblPr>
        <w:tblStyle w:val="TableNormal"/>
        <w:tblW w:w="9346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ED03EA" w:rsidRPr="00ED03EA" w14:paraId="499E570E" w14:textId="77777777" w:rsidTr="00ED03EA">
        <w:trPr>
          <w:trHeight w:val="645"/>
        </w:trPr>
        <w:tc>
          <w:tcPr>
            <w:tcW w:w="9346" w:type="dxa"/>
            <w:gridSpan w:val="2"/>
            <w:shd w:val="clear" w:color="auto" w:fill="D9E1F3"/>
          </w:tcPr>
          <w:p w14:paraId="3ADCF48B" w14:textId="285D1F20" w:rsidR="00ED03EA" w:rsidRPr="00ED03EA" w:rsidRDefault="00ED03EA" w:rsidP="002018F7">
            <w:pPr>
              <w:pStyle w:val="TableParagraph"/>
              <w:spacing w:line="315" w:lineRule="exact"/>
              <w:ind w:left="3322" w:right="3317"/>
              <w:jc w:val="center"/>
              <w:rPr>
                <w:sz w:val="28"/>
                <w:szCs w:val="28"/>
              </w:rPr>
            </w:pPr>
            <w:proofErr w:type="spellStart"/>
            <w:r w:rsidRPr="00ED03EA">
              <w:rPr>
                <w:sz w:val="28"/>
                <w:szCs w:val="28"/>
              </w:rPr>
              <w:t>Конкурсный</w:t>
            </w:r>
            <w:proofErr w:type="spellEnd"/>
            <w:r w:rsidRPr="00ED03EA">
              <w:rPr>
                <w:sz w:val="28"/>
                <w:szCs w:val="28"/>
              </w:rPr>
              <w:t xml:space="preserve"> </w:t>
            </w:r>
            <w:proofErr w:type="spellStart"/>
            <w:r w:rsidRPr="00ED03EA">
              <w:rPr>
                <w:sz w:val="28"/>
                <w:szCs w:val="28"/>
              </w:rPr>
              <w:t>кейс</w:t>
            </w:r>
            <w:proofErr w:type="spellEnd"/>
            <w:r w:rsidRPr="00ED03EA">
              <w:rPr>
                <w:sz w:val="28"/>
                <w:szCs w:val="28"/>
              </w:rPr>
              <w:t xml:space="preserve"> № </w:t>
            </w:r>
          </w:p>
        </w:tc>
      </w:tr>
      <w:tr w:rsidR="00ED03EA" w:rsidRPr="00ED03EA" w14:paraId="2B41C40E" w14:textId="77777777" w:rsidTr="00ED03EA">
        <w:trPr>
          <w:trHeight w:val="643"/>
        </w:trPr>
        <w:tc>
          <w:tcPr>
            <w:tcW w:w="2405" w:type="dxa"/>
          </w:tcPr>
          <w:p w14:paraId="5A7E96C4" w14:textId="77777777" w:rsidR="00ED03EA" w:rsidRPr="00ED03EA" w:rsidRDefault="00ED03EA" w:rsidP="002018F7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proofErr w:type="spellStart"/>
            <w:r w:rsidRPr="00ED03EA">
              <w:rPr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6941" w:type="dxa"/>
          </w:tcPr>
          <w:p w14:paraId="456ABF82" w14:textId="33285E25" w:rsidR="00ED03EA" w:rsidRPr="00642457" w:rsidRDefault="00642457" w:rsidP="00EB6EE4">
            <w:pPr>
              <w:pStyle w:val="TableParagraph"/>
              <w:tabs>
                <w:tab w:val="left" w:pos="1433"/>
                <w:tab w:val="left" w:pos="2294"/>
                <w:tab w:val="left" w:pos="4174"/>
                <w:tab w:val="left" w:pos="4748"/>
              </w:tabs>
              <w:spacing w:before="1" w:line="322" w:lineRule="exact"/>
              <w:ind w:right="97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Технология и</w:t>
            </w:r>
            <w:r w:rsidRPr="00642457">
              <w:rPr>
                <w:b/>
                <w:sz w:val="28"/>
                <w:szCs w:val="28"/>
                <w:lang w:val="ru-RU"/>
              </w:rPr>
              <w:t>зготовлени</w:t>
            </w:r>
            <w:r>
              <w:rPr>
                <w:b/>
                <w:sz w:val="28"/>
                <w:szCs w:val="28"/>
                <w:lang w:val="ru-RU"/>
              </w:rPr>
              <w:t>я</w:t>
            </w:r>
            <w:r w:rsidRPr="00642457">
              <w:rPr>
                <w:b/>
                <w:sz w:val="28"/>
                <w:szCs w:val="28"/>
                <w:lang w:val="ru-RU"/>
              </w:rPr>
              <w:t xml:space="preserve"> </w:t>
            </w:r>
            <w:r w:rsidR="00EB6EE4">
              <w:rPr>
                <w:b/>
                <w:sz w:val="28"/>
                <w:szCs w:val="28"/>
                <w:lang w:val="ru-RU"/>
              </w:rPr>
              <w:t>получения пектиновых веществ</w:t>
            </w:r>
          </w:p>
        </w:tc>
      </w:tr>
      <w:tr w:rsidR="00ED03EA" w:rsidRPr="00ED03EA" w14:paraId="21FAD965" w14:textId="77777777" w:rsidTr="00ED03EA">
        <w:trPr>
          <w:trHeight w:val="643"/>
        </w:trPr>
        <w:tc>
          <w:tcPr>
            <w:tcW w:w="2405" w:type="dxa"/>
          </w:tcPr>
          <w:p w14:paraId="1F8A6FB3" w14:textId="5317E76D" w:rsidR="00ED03EA" w:rsidRPr="00ED03EA" w:rsidRDefault="00ED03EA" w:rsidP="002018F7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proofErr w:type="spellStart"/>
            <w:r w:rsidRPr="00ED03EA">
              <w:rPr>
                <w:sz w:val="28"/>
                <w:szCs w:val="28"/>
              </w:rPr>
              <w:t>Краткая</w:t>
            </w:r>
            <w:proofErr w:type="spellEnd"/>
            <w:r w:rsidRPr="00ED03EA">
              <w:rPr>
                <w:sz w:val="28"/>
                <w:szCs w:val="28"/>
              </w:rPr>
              <w:t xml:space="preserve"> </w:t>
            </w:r>
            <w:proofErr w:type="spellStart"/>
            <w:r w:rsidRPr="00ED03EA">
              <w:rPr>
                <w:sz w:val="28"/>
                <w:szCs w:val="28"/>
              </w:rPr>
              <w:t>формулировка</w:t>
            </w:r>
            <w:proofErr w:type="spellEnd"/>
            <w:r w:rsidRPr="00ED03EA">
              <w:rPr>
                <w:sz w:val="28"/>
                <w:szCs w:val="28"/>
              </w:rPr>
              <w:t xml:space="preserve"> </w:t>
            </w:r>
            <w:proofErr w:type="spellStart"/>
            <w:r w:rsidRPr="00ED03EA">
              <w:rPr>
                <w:sz w:val="28"/>
                <w:szCs w:val="28"/>
              </w:rPr>
              <w:t>проблемы</w:t>
            </w:r>
            <w:proofErr w:type="spellEnd"/>
          </w:p>
        </w:tc>
        <w:tc>
          <w:tcPr>
            <w:tcW w:w="6941" w:type="dxa"/>
          </w:tcPr>
          <w:p w14:paraId="1CEBED49" w14:textId="1140E0FF" w:rsidR="00ED03EA" w:rsidRPr="00923224" w:rsidRDefault="00EB6EE4" w:rsidP="00923224">
            <w:pPr>
              <w:pStyle w:val="TableParagraph"/>
              <w:tabs>
                <w:tab w:val="left" w:pos="1433"/>
                <w:tab w:val="left" w:pos="2294"/>
                <w:tab w:val="left" w:pos="4174"/>
                <w:tab w:val="left" w:pos="4748"/>
              </w:tabs>
              <w:spacing w:before="1" w:line="322" w:lineRule="exact"/>
              <w:ind w:left="0" w:right="97"/>
              <w:rPr>
                <w:b/>
                <w:sz w:val="28"/>
                <w:szCs w:val="28"/>
                <w:lang w:val="ru-RU"/>
              </w:rPr>
            </w:pPr>
            <w:r w:rsidRPr="00EB6EE4">
              <w:rPr>
                <w:sz w:val="24"/>
                <w:szCs w:val="24"/>
                <w:lang w:val="ru-RU" w:bidi="ar-SA"/>
              </w:rPr>
              <w:t xml:space="preserve">Пектин – полисахарид с длинной спиралевидно-скрученной цепью повторяющихся единиц и высоким молекулярным </w:t>
            </w:r>
            <w:proofErr w:type="gramStart"/>
            <w:r w:rsidRPr="00EB6EE4">
              <w:rPr>
                <w:sz w:val="24"/>
                <w:szCs w:val="24"/>
                <w:lang w:val="ru-RU" w:bidi="ar-SA"/>
              </w:rPr>
              <w:t>весом</w:t>
            </w:r>
            <w:r>
              <w:rPr>
                <w:sz w:val="24"/>
                <w:szCs w:val="24"/>
                <w:lang w:val="ru-RU" w:bidi="ar-SA"/>
              </w:rPr>
              <w:t xml:space="preserve">. </w:t>
            </w:r>
            <w:r w:rsidRPr="00EB6EE4">
              <w:rPr>
                <w:sz w:val="24"/>
                <w:szCs w:val="24"/>
                <w:lang w:val="ru-RU" w:bidi="ar-SA"/>
              </w:rPr>
              <w:t xml:space="preserve"> </w:t>
            </w:r>
            <w:proofErr w:type="gramEnd"/>
          </w:p>
        </w:tc>
      </w:tr>
      <w:tr w:rsidR="00ED03EA" w:rsidRPr="00ED03EA" w14:paraId="0FA188C4" w14:textId="77777777" w:rsidTr="00ED03EA">
        <w:trPr>
          <w:trHeight w:val="643"/>
        </w:trPr>
        <w:tc>
          <w:tcPr>
            <w:tcW w:w="2405" w:type="dxa"/>
          </w:tcPr>
          <w:p w14:paraId="58D7A9C6" w14:textId="4B2EA7C7" w:rsidR="00ED03EA" w:rsidRPr="00EB6EE4" w:rsidRDefault="00ED03EA" w:rsidP="002018F7">
            <w:pPr>
              <w:pStyle w:val="TableParagraph"/>
              <w:spacing w:line="311" w:lineRule="exact"/>
              <w:ind w:left="107"/>
              <w:rPr>
                <w:sz w:val="28"/>
                <w:szCs w:val="28"/>
                <w:lang w:val="ru-RU"/>
              </w:rPr>
            </w:pPr>
            <w:r w:rsidRPr="00EB6EE4">
              <w:rPr>
                <w:sz w:val="28"/>
                <w:szCs w:val="28"/>
                <w:lang w:val="ru-RU"/>
              </w:rPr>
              <w:lastRenderedPageBreak/>
              <w:t>Формулировка кейса, задача</w:t>
            </w:r>
          </w:p>
        </w:tc>
        <w:tc>
          <w:tcPr>
            <w:tcW w:w="6941" w:type="dxa"/>
          </w:tcPr>
          <w:p w14:paraId="5B8EC828" w14:textId="665906F8" w:rsidR="00ED03EA" w:rsidRPr="00ED03EA" w:rsidRDefault="00EB6EE4" w:rsidP="00923224">
            <w:pPr>
              <w:jc w:val="both"/>
              <w:rPr>
                <w:sz w:val="28"/>
                <w:szCs w:val="28"/>
                <w:lang w:val="ru-RU"/>
              </w:rPr>
            </w:pPr>
            <w:r w:rsidRPr="00EB6EE4">
              <w:rPr>
                <w:sz w:val="24"/>
                <w:szCs w:val="24"/>
                <w:lang w:val="ru-RU" w:bidi="ar-SA"/>
              </w:rPr>
              <w:t>Характерным и важным свойством пектина является его способность давать студни в присутствии сахара и кислот, отсюда и их название (от греческого слова «</w:t>
            </w:r>
            <w:proofErr w:type="spellStart"/>
            <w:r w:rsidRPr="00EB6EE4">
              <w:rPr>
                <w:sz w:val="24"/>
                <w:szCs w:val="24"/>
                <w:lang w:val="ru-RU" w:bidi="ar-SA"/>
              </w:rPr>
              <w:t>пектос</w:t>
            </w:r>
            <w:proofErr w:type="spellEnd"/>
            <w:r w:rsidRPr="00EB6EE4">
              <w:rPr>
                <w:sz w:val="24"/>
                <w:szCs w:val="24"/>
                <w:lang w:val="ru-RU" w:bidi="ar-SA"/>
              </w:rPr>
              <w:t>» – соединяющий).</w:t>
            </w:r>
          </w:p>
        </w:tc>
      </w:tr>
      <w:tr w:rsidR="00ED03EA" w:rsidRPr="00ED03EA" w14:paraId="6D0B37E2" w14:textId="77777777" w:rsidTr="00ED03EA">
        <w:trPr>
          <w:trHeight w:val="643"/>
        </w:trPr>
        <w:tc>
          <w:tcPr>
            <w:tcW w:w="2405" w:type="dxa"/>
          </w:tcPr>
          <w:p w14:paraId="7D770741" w14:textId="650990C6" w:rsidR="00ED03EA" w:rsidRPr="00ED03EA" w:rsidRDefault="00ED03EA" w:rsidP="002018F7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proofErr w:type="spellStart"/>
            <w:r w:rsidRPr="00ED03EA">
              <w:rPr>
                <w:sz w:val="28"/>
                <w:szCs w:val="28"/>
              </w:rPr>
              <w:t>Пояснения</w:t>
            </w:r>
            <w:proofErr w:type="spellEnd"/>
            <w:r w:rsidRPr="00ED03EA">
              <w:rPr>
                <w:sz w:val="28"/>
                <w:szCs w:val="28"/>
              </w:rPr>
              <w:t xml:space="preserve"> к </w:t>
            </w:r>
            <w:proofErr w:type="spellStart"/>
            <w:r w:rsidRPr="00ED03EA">
              <w:rPr>
                <w:sz w:val="28"/>
                <w:szCs w:val="28"/>
              </w:rPr>
              <w:t>выполнению</w:t>
            </w:r>
            <w:proofErr w:type="spellEnd"/>
          </w:p>
        </w:tc>
        <w:tc>
          <w:tcPr>
            <w:tcW w:w="6941" w:type="dxa"/>
          </w:tcPr>
          <w:p w14:paraId="5A5E41B2" w14:textId="006D4292" w:rsidR="00923224" w:rsidRPr="00EB6EE4" w:rsidRDefault="00EB6EE4" w:rsidP="00EB6EE4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  <w:lang w:val="ru-RU" w:eastAsia="en-US" w:bidi="ar-SA"/>
              </w:rPr>
            </w:pPr>
            <w:r w:rsidRPr="00EB6EE4">
              <w:rPr>
                <w:rFonts w:eastAsia="Calibri"/>
                <w:sz w:val="24"/>
                <w:szCs w:val="24"/>
                <w:lang w:val="ru-RU" w:eastAsia="en-US" w:bidi="ar-SA"/>
              </w:rPr>
              <w:t>Подготовка растительного сырья к исследованию, проведение эксперимента, отражающего ход химической реакции путем воспроизведения методики кислотного гидролиза ра</w:t>
            </w:r>
            <w:r w:rsidRPr="00EB6EE4">
              <w:rPr>
                <w:rFonts w:eastAsia="Calibri"/>
                <w:sz w:val="24"/>
                <w:szCs w:val="24"/>
                <w:lang w:val="ru-RU" w:eastAsia="en-US" w:bidi="ar-SA"/>
              </w:rPr>
              <w:t>стительного сырья со спиртовым</w:t>
            </w:r>
            <w:r w:rsidRPr="00EB6EE4">
              <w:rPr>
                <w:rFonts w:eastAsia="Calibri"/>
                <w:sz w:val="24"/>
                <w:szCs w:val="24"/>
                <w:lang w:val="ru-RU" w:eastAsia="en-US" w:bidi="ar-SA"/>
              </w:rPr>
              <w:t xml:space="preserve"> извлечением пектиновых веществ.</w:t>
            </w:r>
          </w:p>
        </w:tc>
      </w:tr>
      <w:tr w:rsidR="003F185B" w:rsidRPr="00ED03EA" w14:paraId="0574E8DF" w14:textId="77777777" w:rsidTr="00ED03EA">
        <w:trPr>
          <w:trHeight w:val="643"/>
        </w:trPr>
        <w:tc>
          <w:tcPr>
            <w:tcW w:w="2405" w:type="dxa"/>
          </w:tcPr>
          <w:p w14:paraId="3A1E65EA" w14:textId="28395100" w:rsidR="003F185B" w:rsidRPr="003F185B" w:rsidRDefault="003F185B" w:rsidP="002018F7">
            <w:pPr>
              <w:pStyle w:val="TableParagraph"/>
              <w:spacing w:line="311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Возможная логика рассуждения</w:t>
            </w:r>
          </w:p>
        </w:tc>
        <w:tc>
          <w:tcPr>
            <w:tcW w:w="6941" w:type="dxa"/>
          </w:tcPr>
          <w:p w14:paraId="3B3899E6" w14:textId="0F6D4A4F" w:rsidR="00923224" w:rsidRPr="00EB6EE4" w:rsidRDefault="00EB6EE4" w:rsidP="00EB6EE4">
            <w:pPr>
              <w:jc w:val="both"/>
              <w:rPr>
                <w:sz w:val="28"/>
                <w:szCs w:val="28"/>
                <w:lang w:val="ru-RU"/>
              </w:rPr>
            </w:pPr>
            <w:r w:rsidRPr="00EB6EE4">
              <w:rPr>
                <w:sz w:val="28"/>
                <w:szCs w:val="28"/>
                <w:lang w:val="ru-RU"/>
              </w:rPr>
              <w:t xml:space="preserve">Из растительного сырья можно извлечь пектиновые вещества, которые служат </w:t>
            </w:r>
            <w:proofErr w:type="spellStart"/>
            <w:r w:rsidRPr="00EB6EE4">
              <w:rPr>
                <w:sz w:val="28"/>
                <w:szCs w:val="28"/>
                <w:lang w:val="ru-RU"/>
              </w:rPr>
              <w:t>приробным</w:t>
            </w:r>
            <w:proofErr w:type="spellEnd"/>
            <w:r w:rsidRPr="00EB6EE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6EE4">
              <w:rPr>
                <w:sz w:val="28"/>
                <w:szCs w:val="28"/>
                <w:lang w:val="ru-RU"/>
              </w:rPr>
              <w:t>биосорбентом</w:t>
            </w:r>
            <w:proofErr w:type="spellEnd"/>
            <w:r w:rsidRPr="00EB6EE4">
              <w:rPr>
                <w:sz w:val="28"/>
                <w:szCs w:val="28"/>
                <w:lang w:val="ru-RU"/>
              </w:rPr>
              <w:t xml:space="preserve"> и полезны для человека</w:t>
            </w:r>
          </w:p>
        </w:tc>
      </w:tr>
      <w:tr w:rsidR="00ED03EA" w:rsidRPr="00ED03EA" w14:paraId="5DE65FB1" w14:textId="77777777" w:rsidTr="00ED03EA">
        <w:trPr>
          <w:trHeight w:val="708"/>
        </w:trPr>
        <w:tc>
          <w:tcPr>
            <w:tcW w:w="2405" w:type="dxa"/>
          </w:tcPr>
          <w:p w14:paraId="43087FB3" w14:textId="438E8AE0" w:rsidR="00ED03EA" w:rsidRPr="00ED03EA" w:rsidRDefault="00ED03EA" w:rsidP="002018F7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proofErr w:type="spellStart"/>
            <w:r w:rsidRPr="00ED03EA">
              <w:rPr>
                <w:sz w:val="28"/>
                <w:szCs w:val="28"/>
              </w:rPr>
              <w:t>Рекомендуемая</w:t>
            </w:r>
            <w:proofErr w:type="spellEnd"/>
            <w:r w:rsidRPr="00ED03EA">
              <w:rPr>
                <w:sz w:val="28"/>
                <w:szCs w:val="28"/>
              </w:rPr>
              <w:t xml:space="preserve"> </w:t>
            </w:r>
            <w:proofErr w:type="spellStart"/>
            <w:r w:rsidRPr="00ED03EA">
              <w:rPr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6941" w:type="dxa"/>
          </w:tcPr>
          <w:p w14:paraId="44F74A33" w14:textId="44A92A7E" w:rsidR="00ED03EA" w:rsidRPr="00ED03EA" w:rsidRDefault="00ED03EA" w:rsidP="002018F7">
            <w:pPr>
              <w:jc w:val="both"/>
              <w:rPr>
                <w:color w:val="0563C1" w:themeColor="hyperlink"/>
                <w:sz w:val="28"/>
                <w:szCs w:val="28"/>
                <w:u w:val="single"/>
                <w:lang w:val="ru-RU"/>
              </w:rPr>
            </w:pPr>
            <w:r w:rsidRPr="00ED03EA">
              <w:rPr>
                <w:rStyle w:val="a6"/>
                <w:sz w:val="28"/>
                <w:szCs w:val="28"/>
                <w:lang w:val="ru-RU"/>
              </w:rPr>
              <w:t xml:space="preserve"> </w:t>
            </w:r>
            <w:r w:rsidR="004F051D">
              <w:rPr>
                <w:rStyle w:val="a6"/>
                <w:sz w:val="28"/>
                <w:szCs w:val="28"/>
                <w:lang w:val="ru-RU"/>
              </w:rPr>
              <w:t xml:space="preserve">- </w:t>
            </w:r>
          </w:p>
        </w:tc>
      </w:tr>
    </w:tbl>
    <w:p w14:paraId="26F6EBA2" w14:textId="304AC47B" w:rsidR="00ED03EA" w:rsidRDefault="00ED03EA" w:rsidP="00ED03EA">
      <w:pPr>
        <w:pStyle w:val="a3"/>
        <w:ind w:left="102" w:right="351" w:firstLine="707"/>
        <w:jc w:val="both"/>
        <w:rPr>
          <w:b/>
        </w:rPr>
      </w:pPr>
    </w:p>
    <w:p w14:paraId="18A9BADB" w14:textId="03617BF8" w:rsidR="004F051D" w:rsidRDefault="00EB6EE4" w:rsidP="00642457">
      <w:pPr>
        <w:widowControl/>
        <w:autoSpaceDE/>
        <w:autoSpaceDN/>
        <w:spacing w:line="276" w:lineRule="auto"/>
        <w:ind w:firstLine="426"/>
        <w:jc w:val="center"/>
        <w:rPr>
          <w:rFonts w:eastAsia="Calibri"/>
          <w:b/>
          <w:sz w:val="24"/>
          <w:szCs w:val="24"/>
          <w:lang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>Технология извлечения пектиновых веществ</w:t>
      </w:r>
    </w:p>
    <w:p w14:paraId="59041393" w14:textId="77777777" w:rsidR="004F051D" w:rsidRPr="00642457" w:rsidRDefault="004F051D" w:rsidP="004F051D">
      <w:pPr>
        <w:widowControl/>
        <w:autoSpaceDE/>
        <w:autoSpaceDN/>
        <w:spacing w:line="276" w:lineRule="auto"/>
        <w:ind w:firstLine="426"/>
        <w:jc w:val="center"/>
        <w:rPr>
          <w:rFonts w:eastAsia="Calibri"/>
          <w:b/>
          <w:sz w:val="24"/>
          <w:szCs w:val="24"/>
          <w:lang w:bidi="ar-SA"/>
        </w:rPr>
      </w:pPr>
    </w:p>
    <w:p w14:paraId="1DB1B57D" w14:textId="3F843188" w:rsidR="00EB6EE4" w:rsidRPr="00EB6EE4" w:rsidRDefault="00EB6EE4" w:rsidP="00EB6EE4">
      <w:pPr>
        <w:widowControl/>
        <w:autoSpaceDE/>
        <w:autoSpaceDN/>
        <w:spacing w:line="360" w:lineRule="auto"/>
        <w:ind w:firstLine="720"/>
        <w:jc w:val="both"/>
        <w:rPr>
          <w:sz w:val="24"/>
          <w:szCs w:val="24"/>
          <w:lang w:bidi="ar-SA"/>
        </w:rPr>
      </w:pPr>
      <w:r w:rsidRPr="00EB6EE4">
        <w:rPr>
          <w:sz w:val="24"/>
          <w:szCs w:val="24"/>
          <w:lang w:bidi="ar-SA"/>
        </w:rPr>
        <w:t xml:space="preserve">Пектин, выделенный из растений, в высушенном виде представляет собой порошок от белого до серо-коричневого цвета в зависимости от источника получения и степени очистки. Он не обладает запахом, слизистый при пробе на язык. Пектин растворяется в воде, особенно при нагревании, осаждается спиртом и другими органическими растворителями. При повышении температуры выше 100°С пектин разлагается.  Характерными показателями пектина являются: молекулярный вес, </w:t>
      </w:r>
      <w:proofErr w:type="spellStart"/>
      <w:r w:rsidRPr="00EB6EE4">
        <w:rPr>
          <w:sz w:val="24"/>
          <w:szCs w:val="24"/>
          <w:lang w:bidi="ar-SA"/>
        </w:rPr>
        <w:t>метоксильное</w:t>
      </w:r>
      <w:proofErr w:type="spellEnd"/>
      <w:r w:rsidRPr="00EB6EE4">
        <w:rPr>
          <w:sz w:val="24"/>
          <w:szCs w:val="24"/>
          <w:lang w:bidi="ar-SA"/>
        </w:rPr>
        <w:t xml:space="preserve"> число, ацетильное число, растворимость в воде, вязкость золя, </w:t>
      </w:r>
      <w:proofErr w:type="spellStart"/>
      <w:r w:rsidRPr="00EB6EE4">
        <w:rPr>
          <w:sz w:val="24"/>
          <w:szCs w:val="24"/>
          <w:lang w:bidi="ar-SA"/>
        </w:rPr>
        <w:t>желеобразующая</w:t>
      </w:r>
      <w:proofErr w:type="spellEnd"/>
      <w:r w:rsidRPr="00EB6EE4">
        <w:rPr>
          <w:sz w:val="24"/>
          <w:szCs w:val="24"/>
          <w:lang w:bidi="ar-SA"/>
        </w:rPr>
        <w:t xml:space="preserve"> способность. Ввиду того, что каждый пектин представляет собой смесь молекул с разной длиной цепи, может быть установлен только средний молекулярный вес. </w:t>
      </w:r>
    </w:p>
    <w:p w14:paraId="458C36A1" w14:textId="4D6CF2E4" w:rsidR="00EB6EE4" w:rsidRPr="00EB6EE4" w:rsidRDefault="00EB6EE4" w:rsidP="00EB6EE4">
      <w:pPr>
        <w:adjustRightInd w:val="0"/>
        <w:spacing w:line="360" w:lineRule="auto"/>
        <w:ind w:firstLine="708"/>
        <w:jc w:val="both"/>
        <w:rPr>
          <w:sz w:val="24"/>
          <w:szCs w:val="24"/>
          <w:lang w:bidi="ar-SA"/>
        </w:rPr>
      </w:pPr>
      <w:r w:rsidRPr="00EB6EE4">
        <w:rPr>
          <w:sz w:val="24"/>
          <w:szCs w:val="24"/>
          <w:lang w:bidi="ar-SA"/>
        </w:rPr>
        <w:t>Наилучшим растворителем пектиновых веществ является вода. Характерным и важным свойством пектина является его способность давать студни в присутствии сахара и кислот, отсюда и их название (от греческого слова «</w:t>
      </w:r>
      <w:proofErr w:type="spellStart"/>
      <w:r w:rsidRPr="00EB6EE4">
        <w:rPr>
          <w:sz w:val="24"/>
          <w:szCs w:val="24"/>
          <w:lang w:bidi="ar-SA"/>
        </w:rPr>
        <w:t>пектос</w:t>
      </w:r>
      <w:proofErr w:type="spellEnd"/>
      <w:r w:rsidRPr="00EB6EE4">
        <w:rPr>
          <w:sz w:val="24"/>
          <w:szCs w:val="24"/>
          <w:lang w:bidi="ar-SA"/>
        </w:rPr>
        <w:t xml:space="preserve">» – соединяющий). Пектин обладает способностью образовывать различные виды гелей. </w:t>
      </w:r>
    </w:p>
    <w:p w14:paraId="2F189D80" w14:textId="3D23A680" w:rsidR="00EB6EE4" w:rsidRPr="00EB6EE4" w:rsidRDefault="00EB6EE4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 xml:space="preserve">Цели: </w:t>
      </w:r>
      <w:r w:rsidRPr="00EB6EE4">
        <w:rPr>
          <w:rFonts w:eastAsia="Calibri"/>
          <w:sz w:val="24"/>
          <w:szCs w:val="24"/>
          <w:lang w:eastAsia="en-US" w:bidi="ar-SA"/>
        </w:rPr>
        <w:t>ознакомление с химическими и физическими свойствами пектиновых веществ, подготовка растительного сырья к исследованию, проведение эксперимента, отражающего ход химической реакции путем воспроизведения методики кислотного гидролиза растительного сырья с</w:t>
      </w:r>
      <w:r>
        <w:rPr>
          <w:rFonts w:eastAsia="Calibri"/>
          <w:sz w:val="24"/>
          <w:szCs w:val="24"/>
          <w:lang w:eastAsia="en-US" w:bidi="ar-SA"/>
        </w:rPr>
        <w:t>о спиртовым</w:t>
      </w:r>
      <w:r w:rsidRPr="00EB6EE4">
        <w:rPr>
          <w:rFonts w:eastAsia="Calibri"/>
          <w:sz w:val="24"/>
          <w:szCs w:val="24"/>
          <w:lang w:eastAsia="en-US" w:bidi="ar-SA"/>
        </w:rPr>
        <w:t xml:space="preserve"> извлечением пектиновых </w:t>
      </w:r>
      <w:proofErr w:type="gramStart"/>
      <w:r w:rsidRPr="00EB6EE4">
        <w:rPr>
          <w:rFonts w:eastAsia="Calibri"/>
          <w:sz w:val="24"/>
          <w:szCs w:val="24"/>
          <w:lang w:eastAsia="en-US" w:bidi="ar-SA"/>
        </w:rPr>
        <w:t>веществ..</w:t>
      </w:r>
      <w:proofErr w:type="gramEnd"/>
    </w:p>
    <w:p w14:paraId="5E5EF743" w14:textId="77777777" w:rsidR="00EB6EE4" w:rsidRPr="00EB6EE4" w:rsidRDefault="00EB6EE4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 xml:space="preserve">Тип решаемой задачи: </w:t>
      </w:r>
      <w:r w:rsidRPr="00EB6EE4">
        <w:rPr>
          <w:rFonts w:eastAsia="Calibri"/>
          <w:sz w:val="24"/>
          <w:szCs w:val="24"/>
          <w:lang w:eastAsia="en-US" w:bidi="ar-SA"/>
        </w:rPr>
        <w:t>теоретический,</w:t>
      </w:r>
      <w:r w:rsidRPr="00EB6EE4">
        <w:rPr>
          <w:rFonts w:eastAsia="Calibri"/>
          <w:b/>
          <w:sz w:val="24"/>
          <w:szCs w:val="24"/>
          <w:lang w:eastAsia="en-US" w:bidi="ar-SA"/>
        </w:rPr>
        <w:t xml:space="preserve"> </w:t>
      </w:r>
      <w:r w:rsidRPr="00EB6EE4">
        <w:rPr>
          <w:rFonts w:eastAsia="Calibri"/>
          <w:sz w:val="24"/>
          <w:szCs w:val="24"/>
          <w:lang w:eastAsia="en-US" w:bidi="ar-SA"/>
        </w:rPr>
        <w:t>исследовательский.</w:t>
      </w:r>
    </w:p>
    <w:p w14:paraId="7C40B548" w14:textId="77777777" w:rsidR="00EB6EE4" w:rsidRPr="00EB6EE4" w:rsidRDefault="00EB6EE4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 xml:space="preserve">Метод работы с кейсом: </w:t>
      </w:r>
      <w:r w:rsidRPr="00EB6EE4">
        <w:rPr>
          <w:rFonts w:eastAsia="Calibri"/>
          <w:sz w:val="24"/>
          <w:szCs w:val="24"/>
          <w:lang w:eastAsia="en-US" w:bidi="ar-SA"/>
        </w:rPr>
        <w:t>литературный обзор, экспериментальная работа.</w:t>
      </w:r>
    </w:p>
    <w:p w14:paraId="5977733B" w14:textId="77777777" w:rsidR="00EB6EE4" w:rsidRPr="00EB6EE4" w:rsidRDefault="00EB6EE4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 xml:space="preserve">Задание для учащихся: </w:t>
      </w:r>
      <w:r w:rsidRPr="00EB6EE4">
        <w:rPr>
          <w:rFonts w:eastAsia="Calibri"/>
          <w:sz w:val="24"/>
          <w:szCs w:val="24"/>
          <w:lang w:eastAsia="en-US" w:bidi="ar-SA"/>
        </w:rPr>
        <w:t>Подготовка растительного сырья к исследованию, проведение эксперимента, отражающего ход химической реакции путем воспроизведения методики кислотного гидролиза растительного сырья со спиртовым   извлечением пектиновых веществ.</w:t>
      </w:r>
    </w:p>
    <w:p w14:paraId="568C83CF" w14:textId="0C433B18" w:rsidR="00EB6EE4" w:rsidRPr="00EB6EE4" w:rsidRDefault="00EB6EE4" w:rsidP="00A03047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B6EE4">
        <w:rPr>
          <w:rFonts w:eastAsia="Calibri"/>
          <w:b/>
          <w:sz w:val="24"/>
          <w:szCs w:val="24"/>
          <w:lang w:eastAsia="en-US" w:bidi="ar-SA"/>
        </w:rPr>
        <w:t>Объекты исследований:</w:t>
      </w:r>
      <w:r w:rsidRPr="00EB6EE4">
        <w:rPr>
          <w:rFonts w:eastAsia="Calibri"/>
          <w:sz w:val="24"/>
          <w:szCs w:val="24"/>
          <w:lang w:eastAsia="en-US" w:bidi="ar-SA"/>
        </w:rPr>
        <w:t xml:space="preserve"> </w:t>
      </w:r>
      <w:r w:rsidR="00A03047" w:rsidRPr="00A03047">
        <w:rPr>
          <w:rFonts w:eastAsia="Calibri"/>
          <w:sz w:val="24"/>
          <w:szCs w:val="24"/>
          <w:lang w:eastAsia="en-US" w:bidi="ar-SA"/>
        </w:rPr>
        <w:t xml:space="preserve">яблочные очистки, жом сахарной свеклы, корзиночки подсолнечника или альбедо апельсина. </w:t>
      </w:r>
    </w:p>
    <w:p w14:paraId="67A9932F" w14:textId="111B2518" w:rsidR="00EB6EE4" w:rsidRPr="00EB6EE4" w:rsidRDefault="00EB6EE4" w:rsidP="00EB6EE4">
      <w:pPr>
        <w:widowControl/>
        <w:autoSpaceDE/>
        <w:autoSpaceDN/>
        <w:spacing w:line="360" w:lineRule="auto"/>
        <w:ind w:firstLine="708"/>
        <w:jc w:val="both"/>
        <w:rPr>
          <w:b/>
          <w:sz w:val="24"/>
          <w:szCs w:val="24"/>
          <w:lang w:bidi="ar-SA"/>
        </w:rPr>
      </w:pPr>
      <w:r w:rsidRPr="00EB6EE4">
        <w:rPr>
          <w:b/>
          <w:sz w:val="24"/>
          <w:szCs w:val="24"/>
          <w:lang w:bidi="ar-SA"/>
        </w:rPr>
        <w:lastRenderedPageBreak/>
        <w:t xml:space="preserve">Подготовка сырья. </w:t>
      </w:r>
      <w:r w:rsidRPr="00EB6EE4">
        <w:rPr>
          <w:sz w:val="24"/>
          <w:szCs w:val="24"/>
          <w:lang w:bidi="ar-SA"/>
        </w:rPr>
        <w:t xml:space="preserve">Сахарную свеклу измельчают на </w:t>
      </w:r>
      <w:proofErr w:type="gramStart"/>
      <w:r w:rsidRPr="00EB6EE4">
        <w:rPr>
          <w:sz w:val="24"/>
          <w:szCs w:val="24"/>
          <w:lang w:bidi="ar-SA"/>
        </w:rPr>
        <w:t>терке,  мякоть</w:t>
      </w:r>
      <w:proofErr w:type="gramEnd"/>
      <w:r w:rsidRPr="00EB6EE4">
        <w:rPr>
          <w:sz w:val="24"/>
          <w:szCs w:val="24"/>
          <w:lang w:bidi="ar-SA"/>
        </w:rPr>
        <w:t xml:space="preserve"> корзиночек подсолнечника режут на квадраты 2х2 см, яблочную кожуру и </w:t>
      </w:r>
      <w:r>
        <w:rPr>
          <w:sz w:val="24"/>
          <w:szCs w:val="24"/>
          <w:lang w:bidi="ar-SA"/>
        </w:rPr>
        <w:t>а</w:t>
      </w:r>
      <w:r w:rsidRPr="00EB6EE4">
        <w:rPr>
          <w:sz w:val="24"/>
          <w:szCs w:val="24"/>
          <w:lang w:bidi="ar-SA"/>
        </w:rPr>
        <w:t xml:space="preserve">льбедо цитрусовых снимают ножом. Сырье трижды </w:t>
      </w:r>
      <w:proofErr w:type="gramStart"/>
      <w:r w:rsidRPr="00EB6EE4">
        <w:rPr>
          <w:sz w:val="24"/>
          <w:szCs w:val="24"/>
          <w:lang w:bidi="ar-SA"/>
        </w:rPr>
        <w:t>промывают  теплой</w:t>
      </w:r>
      <w:proofErr w:type="gramEnd"/>
      <w:r w:rsidRPr="00EB6EE4">
        <w:rPr>
          <w:sz w:val="24"/>
          <w:szCs w:val="24"/>
          <w:lang w:bidi="ar-SA"/>
        </w:rPr>
        <w:t xml:space="preserve"> водой  для удаления сахара и оставляют набухать в в</w:t>
      </w:r>
      <w:r>
        <w:rPr>
          <w:sz w:val="24"/>
          <w:szCs w:val="24"/>
          <w:lang w:bidi="ar-SA"/>
        </w:rPr>
        <w:t>оде в течение нескольких часов.</w:t>
      </w:r>
      <w:r w:rsidRPr="00EB6EE4">
        <w:rPr>
          <w:sz w:val="24"/>
          <w:szCs w:val="24"/>
          <w:lang w:bidi="ar-SA"/>
        </w:rPr>
        <w:t xml:space="preserve"> Затем массу отжимают через марлю и высуши</w:t>
      </w:r>
      <w:r>
        <w:rPr>
          <w:sz w:val="24"/>
          <w:szCs w:val="24"/>
          <w:lang w:bidi="ar-SA"/>
        </w:rPr>
        <w:t>вают.</w:t>
      </w:r>
    </w:p>
    <w:p w14:paraId="6F805CFF" w14:textId="362427C1" w:rsidR="00EB6EE4" w:rsidRPr="00EB6EE4" w:rsidRDefault="00EB6EE4" w:rsidP="00EB6EE4">
      <w:pPr>
        <w:widowControl/>
        <w:autoSpaceDE/>
        <w:autoSpaceDN/>
        <w:spacing w:line="360" w:lineRule="auto"/>
        <w:ind w:firstLine="708"/>
        <w:jc w:val="both"/>
        <w:rPr>
          <w:sz w:val="24"/>
          <w:szCs w:val="24"/>
          <w:lang w:bidi="ar-SA"/>
        </w:rPr>
      </w:pPr>
      <w:r w:rsidRPr="00EB6EE4">
        <w:rPr>
          <w:b/>
          <w:sz w:val="24"/>
          <w:szCs w:val="24"/>
          <w:lang w:bidi="ar-SA"/>
        </w:rPr>
        <w:t xml:space="preserve">Реактивы и аппаратура, используемые в работе: </w:t>
      </w:r>
      <w:r>
        <w:rPr>
          <w:sz w:val="24"/>
          <w:szCs w:val="24"/>
          <w:lang w:bidi="ar-SA"/>
        </w:rPr>
        <w:t>раствор</w:t>
      </w:r>
      <w:r w:rsidRPr="00EB6EE4">
        <w:rPr>
          <w:sz w:val="24"/>
          <w:szCs w:val="24"/>
          <w:lang w:bidi="ar-SA"/>
        </w:rPr>
        <w:t xml:space="preserve"> лимонной кислоты </w:t>
      </w:r>
      <w:r>
        <w:rPr>
          <w:sz w:val="24"/>
          <w:szCs w:val="24"/>
          <w:lang w:bidi="ar-SA"/>
        </w:rPr>
        <w:t xml:space="preserve">(1 </w:t>
      </w:r>
      <w:proofErr w:type="spellStart"/>
      <w:r>
        <w:rPr>
          <w:sz w:val="24"/>
          <w:szCs w:val="24"/>
          <w:lang w:bidi="ar-SA"/>
        </w:rPr>
        <w:t>ст</w:t>
      </w:r>
      <w:proofErr w:type="spellEnd"/>
      <w:r>
        <w:rPr>
          <w:sz w:val="24"/>
          <w:szCs w:val="24"/>
          <w:lang w:bidi="ar-SA"/>
        </w:rPr>
        <w:t xml:space="preserve"> ложки на литр воды, в которую затем добавляется подготовленное сырье)</w:t>
      </w:r>
    </w:p>
    <w:p w14:paraId="2A7C8432" w14:textId="72B17C3E" w:rsidR="00EB6EE4" w:rsidRPr="00EB6EE4" w:rsidRDefault="00A03047" w:rsidP="00EB6EE4">
      <w:pPr>
        <w:widowControl/>
        <w:autoSpaceDE/>
        <w:autoSpaceDN/>
        <w:spacing w:line="360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этанол 96%</w:t>
      </w:r>
      <w:r w:rsidR="00781067">
        <w:rPr>
          <w:sz w:val="24"/>
          <w:szCs w:val="24"/>
          <w:lang w:bidi="ar-SA"/>
        </w:rPr>
        <w:t xml:space="preserve"> (10-20 мл</w:t>
      </w:r>
      <w:proofErr w:type="gramStart"/>
      <w:r w:rsidR="00781067">
        <w:rPr>
          <w:sz w:val="24"/>
          <w:szCs w:val="24"/>
          <w:lang w:bidi="ar-SA"/>
        </w:rPr>
        <w:t>)</w:t>
      </w:r>
      <w:r>
        <w:rPr>
          <w:sz w:val="24"/>
          <w:szCs w:val="24"/>
          <w:lang w:bidi="ar-SA"/>
        </w:rPr>
        <w:t>,  водяная</w:t>
      </w:r>
      <w:proofErr w:type="gramEnd"/>
      <w:r>
        <w:rPr>
          <w:sz w:val="24"/>
          <w:szCs w:val="24"/>
          <w:lang w:bidi="ar-SA"/>
        </w:rPr>
        <w:t xml:space="preserve"> баня</w:t>
      </w:r>
      <w:r w:rsidR="00EB6EE4" w:rsidRPr="00EB6EE4">
        <w:rPr>
          <w:sz w:val="24"/>
          <w:szCs w:val="24"/>
          <w:lang w:bidi="ar-SA"/>
        </w:rPr>
        <w:t>.</w:t>
      </w:r>
    </w:p>
    <w:p w14:paraId="05E838D3" w14:textId="2111147C" w:rsidR="00EB6EE4" w:rsidRPr="00EB6EE4" w:rsidRDefault="00EB6EE4" w:rsidP="00EB6EE4">
      <w:pPr>
        <w:widowControl/>
        <w:autoSpaceDE/>
        <w:autoSpaceDN/>
        <w:spacing w:line="360" w:lineRule="auto"/>
        <w:ind w:firstLine="708"/>
        <w:jc w:val="both"/>
        <w:rPr>
          <w:sz w:val="24"/>
          <w:szCs w:val="24"/>
          <w:lang w:bidi="ar-SA"/>
        </w:rPr>
      </w:pPr>
      <w:r w:rsidRPr="00EB6EE4">
        <w:rPr>
          <w:b/>
          <w:sz w:val="24"/>
          <w:szCs w:val="24"/>
          <w:lang w:bidi="ar-SA"/>
        </w:rPr>
        <w:t xml:space="preserve">Выделение пектина.  </w:t>
      </w:r>
      <w:r w:rsidRPr="00EB6EE4">
        <w:rPr>
          <w:sz w:val="24"/>
          <w:szCs w:val="24"/>
          <w:lang w:bidi="ar-SA"/>
        </w:rPr>
        <w:t>Подготовленное сырье (200-250 гр.) подвергают экстракции путем добавления 800 мл воды. Для увеличения степени перехода пектина в раствор смесь нагревают на водяной бане до 90</w:t>
      </w:r>
      <w:r w:rsidRPr="00EB6EE4">
        <w:rPr>
          <w:sz w:val="24"/>
          <w:szCs w:val="24"/>
          <w:vertAlign w:val="superscript"/>
          <w:lang w:bidi="ar-SA"/>
        </w:rPr>
        <w:t>о</w:t>
      </w:r>
      <w:r w:rsidRPr="00EB6EE4">
        <w:rPr>
          <w:sz w:val="24"/>
          <w:szCs w:val="24"/>
          <w:lang w:bidi="ar-SA"/>
        </w:rPr>
        <w:t>С</w:t>
      </w:r>
      <w:r w:rsidR="00404DC1">
        <w:rPr>
          <w:sz w:val="24"/>
          <w:szCs w:val="24"/>
          <w:lang w:bidi="ar-SA"/>
        </w:rPr>
        <w:t xml:space="preserve"> (в </w:t>
      </w:r>
      <w:proofErr w:type="spellStart"/>
      <w:r w:rsidR="00404DC1">
        <w:rPr>
          <w:sz w:val="24"/>
          <w:szCs w:val="24"/>
          <w:lang w:bidi="ar-SA"/>
        </w:rPr>
        <w:t>мультиварке</w:t>
      </w:r>
      <w:proofErr w:type="spellEnd"/>
      <w:r w:rsidR="00404DC1">
        <w:rPr>
          <w:sz w:val="24"/>
          <w:szCs w:val="24"/>
          <w:lang w:bidi="ar-SA"/>
        </w:rPr>
        <w:t xml:space="preserve"> или кипятят на плите в кастрюле </w:t>
      </w:r>
      <w:proofErr w:type="gramStart"/>
      <w:r w:rsidR="00404DC1">
        <w:rPr>
          <w:sz w:val="24"/>
          <w:szCs w:val="24"/>
          <w:lang w:bidi="ar-SA"/>
        </w:rPr>
        <w:t>или )</w:t>
      </w:r>
      <w:proofErr w:type="gramEnd"/>
      <w:r w:rsidRPr="00EB6EE4">
        <w:rPr>
          <w:sz w:val="24"/>
          <w:szCs w:val="24"/>
          <w:lang w:bidi="ar-SA"/>
        </w:rPr>
        <w:t xml:space="preserve"> и гидролиз сырья  осуществляется  при непрерывном перемешивании в течение 1-</w:t>
      </w:r>
      <w:r w:rsidR="00404DC1">
        <w:rPr>
          <w:sz w:val="24"/>
          <w:szCs w:val="24"/>
          <w:lang w:bidi="ar-SA"/>
        </w:rPr>
        <w:t>2</w:t>
      </w:r>
      <w:r w:rsidRPr="00EB6EE4">
        <w:rPr>
          <w:sz w:val="24"/>
          <w:szCs w:val="24"/>
          <w:lang w:bidi="ar-SA"/>
        </w:rPr>
        <w:t xml:space="preserve"> часов.  Затем растворы фильтруют </w:t>
      </w:r>
      <w:proofErr w:type="gramStart"/>
      <w:r w:rsidRPr="00EB6EE4">
        <w:rPr>
          <w:sz w:val="24"/>
          <w:szCs w:val="24"/>
          <w:lang w:bidi="ar-SA"/>
        </w:rPr>
        <w:t>через  марлю</w:t>
      </w:r>
      <w:proofErr w:type="gramEnd"/>
      <w:r w:rsidRPr="00EB6EE4">
        <w:rPr>
          <w:sz w:val="24"/>
          <w:szCs w:val="24"/>
          <w:lang w:bidi="ar-SA"/>
        </w:rPr>
        <w:t xml:space="preserve"> и  упаривают на водяной бане в 3 раза.</w:t>
      </w:r>
    </w:p>
    <w:p w14:paraId="38D8B525" w14:textId="70A52FAF" w:rsidR="00EB6EE4" w:rsidRPr="00EB6EE4" w:rsidRDefault="00EB6EE4" w:rsidP="00EB6EE4">
      <w:pPr>
        <w:widowControl/>
        <w:autoSpaceDE/>
        <w:autoSpaceDN/>
        <w:spacing w:line="360" w:lineRule="auto"/>
        <w:ind w:firstLine="708"/>
        <w:jc w:val="both"/>
        <w:rPr>
          <w:sz w:val="24"/>
          <w:szCs w:val="24"/>
          <w:lang w:bidi="ar-SA"/>
        </w:rPr>
      </w:pPr>
      <w:r w:rsidRPr="00EB6EE4">
        <w:rPr>
          <w:sz w:val="24"/>
          <w:szCs w:val="24"/>
          <w:lang w:bidi="ar-SA"/>
        </w:rPr>
        <w:t xml:space="preserve">Оставшейся сиропообразную </w:t>
      </w:r>
      <w:proofErr w:type="gramStart"/>
      <w:r w:rsidRPr="00EB6EE4">
        <w:rPr>
          <w:sz w:val="24"/>
          <w:szCs w:val="24"/>
          <w:lang w:bidi="ar-SA"/>
        </w:rPr>
        <w:t>массу  охлаждают</w:t>
      </w:r>
      <w:proofErr w:type="gramEnd"/>
      <w:r w:rsidRPr="00EB6EE4">
        <w:rPr>
          <w:sz w:val="24"/>
          <w:szCs w:val="24"/>
          <w:lang w:bidi="ar-SA"/>
        </w:rPr>
        <w:t xml:space="preserve">  до 4 </w:t>
      </w:r>
      <w:proofErr w:type="spellStart"/>
      <w:r w:rsidRPr="00EB6EE4">
        <w:rPr>
          <w:sz w:val="24"/>
          <w:szCs w:val="24"/>
          <w:vertAlign w:val="superscript"/>
          <w:lang w:bidi="ar-SA"/>
        </w:rPr>
        <w:t>о</w:t>
      </w:r>
      <w:r w:rsidRPr="00EB6EE4">
        <w:rPr>
          <w:sz w:val="24"/>
          <w:szCs w:val="24"/>
          <w:lang w:bidi="ar-SA"/>
        </w:rPr>
        <w:t>С</w:t>
      </w:r>
      <w:proofErr w:type="spellEnd"/>
      <w:r w:rsidRPr="00EB6EE4">
        <w:rPr>
          <w:sz w:val="24"/>
          <w:szCs w:val="24"/>
          <w:lang w:bidi="ar-SA"/>
        </w:rPr>
        <w:t xml:space="preserve"> </w:t>
      </w:r>
      <w:r w:rsidR="00A03047">
        <w:rPr>
          <w:sz w:val="24"/>
          <w:szCs w:val="24"/>
          <w:lang w:bidi="ar-SA"/>
        </w:rPr>
        <w:t>(в холодильнике)</w:t>
      </w:r>
      <w:r w:rsidRPr="00EB6EE4">
        <w:rPr>
          <w:sz w:val="24"/>
          <w:szCs w:val="24"/>
          <w:lang w:bidi="ar-SA"/>
        </w:rPr>
        <w:t xml:space="preserve"> и проводили коагуляцию пектина добавлением  равного объема 96% </w:t>
      </w:r>
      <w:r w:rsidRPr="00EB6EE4">
        <w:rPr>
          <w:sz w:val="24"/>
          <w:szCs w:val="24"/>
          <w:lang w:val="en-US" w:bidi="ar-SA"/>
        </w:rPr>
        <w:t>C</w:t>
      </w:r>
      <w:r w:rsidRPr="00EB6EE4">
        <w:rPr>
          <w:sz w:val="24"/>
          <w:szCs w:val="24"/>
          <w:vertAlign w:val="subscript"/>
          <w:lang w:bidi="ar-SA"/>
        </w:rPr>
        <w:t>2</w:t>
      </w:r>
      <w:r w:rsidRPr="00EB6EE4">
        <w:rPr>
          <w:sz w:val="24"/>
          <w:szCs w:val="24"/>
          <w:lang w:val="en-US" w:bidi="ar-SA"/>
        </w:rPr>
        <w:t>H</w:t>
      </w:r>
      <w:r w:rsidRPr="00EB6EE4">
        <w:rPr>
          <w:sz w:val="24"/>
          <w:szCs w:val="24"/>
          <w:vertAlign w:val="subscript"/>
          <w:lang w:bidi="ar-SA"/>
        </w:rPr>
        <w:t>5</w:t>
      </w:r>
      <w:r w:rsidRPr="00EB6EE4">
        <w:rPr>
          <w:sz w:val="24"/>
          <w:szCs w:val="24"/>
          <w:lang w:val="en-US" w:bidi="ar-SA"/>
        </w:rPr>
        <w:t>OH</w:t>
      </w:r>
      <w:r w:rsidRPr="00EB6EE4">
        <w:rPr>
          <w:sz w:val="24"/>
          <w:szCs w:val="24"/>
          <w:lang w:bidi="ar-SA"/>
        </w:rPr>
        <w:t xml:space="preserve">. Для завершения процесса раствор </w:t>
      </w:r>
      <w:proofErr w:type="gramStart"/>
      <w:r w:rsidRPr="00EB6EE4">
        <w:rPr>
          <w:sz w:val="24"/>
          <w:szCs w:val="24"/>
          <w:lang w:bidi="ar-SA"/>
        </w:rPr>
        <w:t>оставляют  на</w:t>
      </w:r>
      <w:proofErr w:type="gramEnd"/>
      <w:r w:rsidRPr="00EB6EE4">
        <w:rPr>
          <w:sz w:val="24"/>
          <w:szCs w:val="24"/>
          <w:lang w:bidi="ar-SA"/>
        </w:rPr>
        <w:t xml:space="preserve"> ночь при 22</w:t>
      </w:r>
      <w:r w:rsidRPr="00EB6EE4">
        <w:rPr>
          <w:sz w:val="24"/>
          <w:szCs w:val="24"/>
          <w:vertAlign w:val="superscript"/>
          <w:lang w:bidi="ar-SA"/>
        </w:rPr>
        <w:t xml:space="preserve"> </w:t>
      </w:r>
      <w:proofErr w:type="spellStart"/>
      <w:r w:rsidRPr="00EB6EE4">
        <w:rPr>
          <w:sz w:val="24"/>
          <w:szCs w:val="24"/>
          <w:vertAlign w:val="superscript"/>
          <w:lang w:bidi="ar-SA"/>
        </w:rPr>
        <w:t>о</w:t>
      </w:r>
      <w:r w:rsidRPr="00EB6EE4">
        <w:rPr>
          <w:sz w:val="24"/>
          <w:szCs w:val="24"/>
          <w:lang w:bidi="ar-SA"/>
        </w:rPr>
        <w:t>С</w:t>
      </w:r>
      <w:proofErr w:type="spellEnd"/>
      <w:r w:rsidRPr="00EB6EE4">
        <w:rPr>
          <w:sz w:val="24"/>
          <w:szCs w:val="24"/>
          <w:lang w:bidi="ar-SA"/>
        </w:rPr>
        <w:t xml:space="preserve">. Выпавший на дне чашки осадок-пектин </w:t>
      </w:r>
      <w:proofErr w:type="gramStart"/>
      <w:r w:rsidRPr="00EB6EE4">
        <w:rPr>
          <w:sz w:val="24"/>
          <w:szCs w:val="24"/>
          <w:lang w:bidi="ar-SA"/>
        </w:rPr>
        <w:t>отфильтровывают  и</w:t>
      </w:r>
      <w:proofErr w:type="gramEnd"/>
      <w:r w:rsidRPr="00EB6EE4">
        <w:rPr>
          <w:sz w:val="24"/>
          <w:szCs w:val="24"/>
          <w:lang w:bidi="ar-SA"/>
        </w:rPr>
        <w:t xml:space="preserve"> помещают в эксикатор, для сушки, при постоянной температуре. </w:t>
      </w:r>
    </w:p>
    <w:p w14:paraId="4E51DD5D" w14:textId="73FDABB5" w:rsidR="00EB6EE4" w:rsidRPr="00EB6EE4" w:rsidRDefault="00A03047" w:rsidP="00A03047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b/>
          <w:sz w:val="24"/>
          <w:szCs w:val="24"/>
          <w:lang w:eastAsia="en-US" w:bidi="ar-SA"/>
        </w:rPr>
        <w:tab/>
      </w:r>
    </w:p>
    <w:p w14:paraId="5CB3845A" w14:textId="77777777" w:rsidR="00A03047" w:rsidRPr="00BB36DC" w:rsidRDefault="00A03047" w:rsidP="00A03047">
      <w:pPr>
        <w:ind w:firstLine="709"/>
      </w:pPr>
    </w:p>
    <w:p w14:paraId="6DE9455D" w14:textId="77777777" w:rsidR="00A03047" w:rsidRPr="00ED03EA" w:rsidRDefault="00A03047" w:rsidP="00A03047">
      <w:pPr>
        <w:pStyle w:val="a3"/>
        <w:ind w:left="102" w:right="351" w:firstLine="707"/>
        <w:jc w:val="both"/>
        <w:rPr>
          <w:b/>
        </w:rPr>
      </w:pPr>
      <w:r w:rsidRPr="00ED03EA">
        <w:rPr>
          <w:b/>
        </w:rPr>
        <w:t>КРИТЕРИИ ОЦЕНКИ КЕЙСА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617"/>
        <w:gridCol w:w="5778"/>
        <w:gridCol w:w="2700"/>
      </w:tblGrid>
      <w:tr w:rsidR="00A03047" w:rsidRPr="00ED03EA" w14:paraId="4B53A4FA" w14:textId="77777777" w:rsidTr="007A6A5F">
        <w:tc>
          <w:tcPr>
            <w:tcW w:w="617" w:type="dxa"/>
            <w:shd w:val="clear" w:color="auto" w:fill="auto"/>
          </w:tcPr>
          <w:p w14:paraId="2916E45E" w14:textId="77777777" w:rsidR="00A03047" w:rsidRPr="00ED03EA" w:rsidRDefault="00A03047" w:rsidP="007A6A5F">
            <w:pPr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b/>
                <w:sz w:val="28"/>
                <w:szCs w:val="28"/>
                <w:lang w:eastAsia="en-US" w:bidi="ar-SA"/>
              </w:rPr>
              <w:t>№ п/п</w:t>
            </w:r>
          </w:p>
        </w:tc>
        <w:tc>
          <w:tcPr>
            <w:tcW w:w="5956" w:type="dxa"/>
            <w:shd w:val="clear" w:color="auto" w:fill="auto"/>
          </w:tcPr>
          <w:p w14:paraId="6E43AD0F" w14:textId="77777777" w:rsidR="00A03047" w:rsidRPr="00ED03EA" w:rsidRDefault="00A03047" w:rsidP="007A6A5F">
            <w:pPr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b/>
                <w:sz w:val="28"/>
                <w:szCs w:val="28"/>
                <w:lang w:eastAsia="en-US" w:bidi="ar-SA"/>
              </w:rPr>
              <w:t>Критерий</w:t>
            </w:r>
          </w:p>
        </w:tc>
        <w:tc>
          <w:tcPr>
            <w:tcW w:w="2822" w:type="dxa"/>
            <w:shd w:val="clear" w:color="auto" w:fill="auto"/>
          </w:tcPr>
          <w:p w14:paraId="3552FA28" w14:textId="77777777" w:rsidR="00A03047" w:rsidRPr="00ED03EA" w:rsidRDefault="00A03047" w:rsidP="007A6A5F">
            <w:pPr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b/>
                <w:sz w:val="28"/>
                <w:szCs w:val="28"/>
                <w:lang w:eastAsia="en-US" w:bidi="ar-SA"/>
              </w:rPr>
              <w:t>Баллы</w:t>
            </w:r>
          </w:p>
        </w:tc>
      </w:tr>
      <w:tr w:rsidR="00A03047" w:rsidRPr="00ED03EA" w14:paraId="4F520CB0" w14:textId="77777777" w:rsidTr="007A6A5F">
        <w:tc>
          <w:tcPr>
            <w:tcW w:w="617" w:type="dxa"/>
          </w:tcPr>
          <w:p w14:paraId="62ECD97E" w14:textId="77777777" w:rsidR="00A03047" w:rsidRPr="00ED03EA" w:rsidRDefault="00A03047" w:rsidP="007A6A5F">
            <w:pPr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5956" w:type="dxa"/>
          </w:tcPr>
          <w:p w14:paraId="3360AC56" w14:textId="085128C8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Проведена подготовка растительного сырья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 (представлены фотографии/видео/записи)</w:t>
            </w:r>
          </w:p>
        </w:tc>
        <w:tc>
          <w:tcPr>
            <w:tcW w:w="2822" w:type="dxa"/>
          </w:tcPr>
          <w:p w14:paraId="1EC038DC" w14:textId="7777777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10</w:t>
            </w:r>
          </w:p>
        </w:tc>
      </w:tr>
      <w:tr w:rsidR="00A03047" w:rsidRPr="00ED03EA" w14:paraId="474F70BA" w14:textId="77777777" w:rsidTr="007A6A5F">
        <w:tc>
          <w:tcPr>
            <w:tcW w:w="617" w:type="dxa"/>
          </w:tcPr>
          <w:p w14:paraId="19BDA1B1" w14:textId="77777777" w:rsidR="00A03047" w:rsidRPr="00ED03EA" w:rsidRDefault="00A03047" w:rsidP="007A6A5F">
            <w:pPr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5956" w:type="dxa"/>
          </w:tcPr>
          <w:p w14:paraId="1AF0D068" w14:textId="55DBB88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Подготовлена посуда для извлечения пектина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 (представлены фотографии/видео/записи)</w:t>
            </w:r>
          </w:p>
        </w:tc>
        <w:tc>
          <w:tcPr>
            <w:tcW w:w="2822" w:type="dxa"/>
          </w:tcPr>
          <w:p w14:paraId="2377D5BD" w14:textId="7777777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10</w:t>
            </w:r>
          </w:p>
        </w:tc>
      </w:tr>
      <w:tr w:rsidR="00A03047" w:rsidRPr="00ED03EA" w14:paraId="58F24681" w14:textId="77777777" w:rsidTr="007A6A5F">
        <w:tc>
          <w:tcPr>
            <w:tcW w:w="617" w:type="dxa"/>
          </w:tcPr>
          <w:p w14:paraId="4DA46AD5" w14:textId="77777777" w:rsidR="00A03047" w:rsidRPr="00ED03EA" w:rsidRDefault="00A03047" w:rsidP="007A6A5F">
            <w:pPr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5956" w:type="dxa"/>
          </w:tcPr>
          <w:p w14:paraId="37A3505C" w14:textId="384C18A8" w:rsidR="00A03047" w:rsidRPr="00ED03EA" w:rsidRDefault="00A03047" w:rsidP="00A03047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Написано определение процесса 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кислотного гидролиза 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уравнение химической реакции </w:t>
            </w:r>
          </w:p>
        </w:tc>
        <w:tc>
          <w:tcPr>
            <w:tcW w:w="2822" w:type="dxa"/>
          </w:tcPr>
          <w:p w14:paraId="0F4EB13E" w14:textId="7777777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10</w:t>
            </w:r>
          </w:p>
        </w:tc>
      </w:tr>
      <w:tr w:rsidR="00A03047" w:rsidRPr="00ED03EA" w14:paraId="0C9E0F90" w14:textId="77777777" w:rsidTr="007A6A5F">
        <w:tc>
          <w:tcPr>
            <w:tcW w:w="617" w:type="dxa"/>
          </w:tcPr>
          <w:p w14:paraId="6187986E" w14:textId="77777777" w:rsidR="00A03047" w:rsidRPr="00ED03EA" w:rsidRDefault="00A03047" w:rsidP="007A6A5F">
            <w:pPr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5956" w:type="dxa"/>
          </w:tcPr>
          <w:p w14:paraId="29EF9E70" w14:textId="21123D72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Проведен литературный обзор о роли пектиновых веществ для человека</w:t>
            </w:r>
          </w:p>
        </w:tc>
        <w:tc>
          <w:tcPr>
            <w:tcW w:w="2822" w:type="dxa"/>
          </w:tcPr>
          <w:p w14:paraId="689DE66F" w14:textId="7777777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10</w:t>
            </w:r>
          </w:p>
        </w:tc>
      </w:tr>
      <w:tr w:rsidR="00A03047" w:rsidRPr="00ED03EA" w14:paraId="2AEE138E" w14:textId="77777777" w:rsidTr="007A6A5F">
        <w:tc>
          <w:tcPr>
            <w:tcW w:w="617" w:type="dxa"/>
          </w:tcPr>
          <w:p w14:paraId="26C7B59F" w14:textId="77777777" w:rsidR="00A03047" w:rsidRPr="00ED03EA" w:rsidRDefault="00A03047" w:rsidP="007A6A5F">
            <w:pPr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ED03EA">
              <w:rPr>
                <w:rFonts w:eastAsia="Calibri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5956" w:type="dxa"/>
          </w:tcPr>
          <w:p w14:paraId="568F51FA" w14:textId="17F11759" w:rsidR="00A03047" w:rsidRPr="00ED03EA" w:rsidRDefault="00A03047" w:rsidP="00A03047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Выявлены особенности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 технологии </w:t>
            </w:r>
            <w:r>
              <w:rPr>
                <w:rFonts w:eastAsia="Calibri"/>
                <w:sz w:val="28"/>
                <w:szCs w:val="28"/>
                <w:lang w:eastAsia="en-US" w:bidi="ar-SA"/>
              </w:rPr>
              <w:t>извлечения пектиновых веществ из растительного сырья.</w:t>
            </w:r>
          </w:p>
        </w:tc>
        <w:tc>
          <w:tcPr>
            <w:tcW w:w="2822" w:type="dxa"/>
          </w:tcPr>
          <w:p w14:paraId="5348CD05" w14:textId="77777777" w:rsidR="00A03047" w:rsidRPr="00ED03EA" w:rsidRDefault="00A03047" w:rsidP="007A6A5F">
            <w:pPr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10</w:t>
            </w:r>
          </w:p>
        </w:tc>
      </w:tr>
      <w:tr w:rsidR="00A03047" w:rsidRPr="00ED03EA" w14:paraId="13729B51" w14:textId="77777777" w:rsidTr="007A6A5F">
        <w:tc>
          <w:tcPr>
            <w:tcW w:w="6573" w:type="dxa"/>
            <w:gridSpan w:val="2"/>
          </w:tcPr>
          <w:p w14:paraId="0A710728" w14:textId="77777777" w:rsidR="00A03047" w:rsidRPr="00ED03EA" w:rsidRDefault="00A03047" w:rsidP="007A6A5F">
            <w:pPr>
              <w:jc w:val="right"/>
              <w:rPr>
                <w:b/>
                <w:sz w:val="28"/>
                <w:szCs w:val="28"/>
              </w:rPr>
            </w:pPr>
            <w:r w:rsidRPr="00ED03EA">
              <w:rPr>
                <w:b/>
                <w:sz w:val="28"/>
                <w:szCs w:val="28"/>
              </w:rPr>
              <w:t>Общий максимальный бал</w:t>
            </w:r>
          </w:p>
        </w:tc>
        <w:tc>
          <w:tcPr>
            <w:tcW w:w="2822" w:type="dxa"/>
          </w:tcPr>
          <w:p w14:paraId="2D2C3178" w14:textId="77777777" w:rsidR="00A03047" w:rsidRPr="00ED03EA" w:rsidRDefault="00A03047" w:rsidP="007A6A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</w:tr>
    </w:tbl>
    <w:p w14:paraId="2EBD3A49" w14:textId="77777777" w:rsidR="00A03047" w:rsidRPr="00ED03EA" w:rsidRDefault="00A03047" w:rsidP="00A03047">
      <w:pPr>
        <w:pStyle w:val="a3"/>
        <w:ind w:left="102" w:right="351" w:firstLine="707"/>
        <w:jc w:val="both"/>
        <w:rPr>
          <w:b/>
        </w:rPr>
      </w:pPr>
    </w:p>
    <w:p w14:paraId="2C71BD6A" w14:textId="77777777" w:rsidR="00A03047" w:rsidRPr="00642457" w:rsidRDefault="00A03047" w:rsidP="00A03047">
      <w:pPr>
        <w:widowControl/>
        <w:autoSpaceDE/>
        <w:autoSpaceDN/>
        <w:spacing w:line="276" w:lineRule="auto"/>
        <w:ind w:firstLine="426"/>
        <w:jc w:val="both"/>
        <w:rPr>
          <w:rFonts w:eastAsia="Calibri"/>
          <w:sz w:val="24"/>
          <w:szCs w:val="24"/>
          <w:lang w:bidi="ar-SA"/>
        </w:rPr>
      </w:pPr>
    </w:p>
    <w:p w14:paraId="35A61519" w14:textId="650D1D23" w:rsidR="00EB6EE4" w:rsidRDefault="006648CA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Пример проведения эксперимента:</w:t>
      </w:r>
    </w:p>
    <w:p w14:paraId="4323AD8B" w14:textId="77777777" w:rsidR="006648CA" w:rsidRPr="00EB6EE4" w:rsidRDefault="006648CA" w:rsidP="00EB6EE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</w:p>
    <w:p w14:paraId="0A4B710D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lastRenderedPageBreak/>
        <w:t>Приложение А – измельчённые сахарная свекла (а), мякоть корзиночки подсолнечника (б) и очистки яблок (в)</w:t>
      </w:r>
    </w:p>
    <w:p w14:paraId="0B3CAF28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3218442F" w14:textId="1E5B5505" w:rsidR="006648CA" w:rsidRPr="006648CA" w:rsidRDefault="006648CA" w:rsidP="006648CA">
      <w:pPr>
        <w:widowControl/>
        <w:autoSpaceDE/>
        <w:autoSpaceDN/>
        <w:spacing w:line="360" w:lineRule="auto"/>
        <w:jc w:val="both"/>
        <w:rPr>
          <w:b/>
          <w:sz w:val="24"/>
          <w:szCs w:val="24"/>
          <w:lang w:bidi="ar-SA"/>
        </w:rPr>
      </w:pPr>
      <w:r w:rsidRPr="006648CA">
        <w:rPr>
          <w:b/>
          <w:noProof/>
          <w:sz w:val="24"/>
          <w:szCs w:val="24"/>
          <w:lang w:bidi="ar-SA"/>
        </w:rPr>
        <w:drawing>
          <wp:inline distT="0" distB="0" distL="0" distR="0" wp14:anchorId="33B1F0AB" wp14:editId="00036C38">
            <wp:extent cx="1914525" cy="2609850"/>
            <wp:effectExtent l="0" t="0" r="9525" b="0"/>
            <wp:docPr id="26" name="Рисунок 2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b/>
          <w:sz w:val="24"/>
          <w:szCs w:val="24"/>
          <w:lang w:bidi="ar-SA"/>
        </w:rPr>
        <w:t xml:space="preserve"> </w:t>
      </w:r>
      <w:r w:rsidRPr="006648CA">
        <w:rPr>
          <w:b/>
          <w:noProof/>
          <w:sz w:val="24"/>
          <w:szCs w:val="24"/>
          <w:lang w:bidi="ar-SA"/>
        </w:rPr>
        <w:drawing>
          <wp:inline distT="0" distB="0" distL="0" distR="0" wp14:anchorId="4C6A9E7F" wp14:editId="54B48F48">
            <wp:extent cx="1943100" cy="2590800"/>
            <wp:effectExtent l="0" t="0" r="0" b="0"/>
            <wp:docPr id="25" name="Рисунок 2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b/>
          <w:sz w:val="24"/>
          <w:szCs w:val="24"/>
          <w:lang w:bidi="ar-SA"/>
        </w:rPr>
        <w:t xml:space="preserve"> </w:t>
      </w:r>
      <w:r w:rsidRPr="006648CA">
        <w:rPr>
          <w:b/>
          <w:noProof/>
          <w:sz w:val="24"/>
          <w:szCs w:val="24"/>
          <w:lang w:bidi="ar-SA"/>
        </w:rPr>
        <w:drawing>
          <wp:inline distT="0" distB="0" distL="0" distR="0" wp14:anchorId="314F47D4" wp14:editId="5E2F91CA">
            <wp:extent cx="1943100" cy="2590800"/>
            <wp:effectExtent l="0" t="0" r="0" b="0"/>
            <wp:docPr id="24" name="Рисунок 2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90D2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proofErr w:type="gramStart"/>
      <w:r w:rsidRPr="006648CA">
        <w:rPr>
          <w:sz w:val="24"/>
          <w:szCs w:val="24"/>
          <w:lang w:bidi="ar-SA"/>
        </w:rPr>
        <w:t xml:space="preserve">а)   </w:t>
      </w:r>
      <w:proofErr w:type="gramEnd"/>
      <w:r w:rsidRPr="006648CA">
        <w:rPr>
          <w:sz w:val="24"/>
          <w:szCs w:val="24"/>
          <w:lang w:bidi="ar-SA"/>
        </w:rPr>
        <w:t xml:space="preserve">        </w:t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  <w:t xml:space="preserve">б) </w:t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  <w:t xml:space="preserve">в) </w:t>
      </w:r>
    </w:p>
    <w:p w14:paraId="5F4CA8A5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1AEEB269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523F3245" w14:textId="5EC92DE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t xml:space="preserve">Приложение Б – кипячение на водяной бане (гидролиз) смеси из </w:t>
      </w:r>
      <w:r>
        <w:rPr>
          <w:sz w:val="24"/>
          <w:szCs w:val="24"/>
          <w:lang w:bidi="ar-SA"/>
        </w:rPr>
        <w:t>сырья</w:t>
      </w:r>
      <w:r w:rsidRPr="006648CA">
        <w:rPr>
          <w:sz w:val="24"/>
          <w:szCs w:val="24"/>
          <w:lang w:bidi="ar-SA"/>
        </w:rPr>
        <w:t xml:space="preserve">, воды, лимонной кислот </w:t>
      </w:r>
    </w:p>
    <w:p w14:paraId="5D786FE2" w14:textId="77777777" w:rsidR="006648CA" w:rsidRPr="006648CA" w:rsidRDefault="006648CA" w:rsidP="006648CA">
      <w:pPr>
        <w:widowControl/>
        <w:autoSpaceDE/>
        <w:autoSpaceDN/>
        <w:spacing w:line="360" w:lineRule="auto"/>
        <w:ind w:firstLine="708"/>
        <w:jc w:val="both"/>
        <w:rPr>
          <w:b/>
          <w:sz w:val="24"/>
          <w:szCs w:val="24"/>
          <w:lang w:bidi="ar-SA"/>
        </w:rPr>
      </w:pPr>
    </w:p>
    <w:p w14:paraId="706923BD" w14:textId="33BDA6BA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b/>
          <w:sz w:val="24"/>
          <w:szCs w:val="24"/>
          <w:lang w:bidi="ar-SA"/>
        </w:rPr>
      </w:pPr>
      <w:r w:rsidRPr="006648CA">
        <w:rPr>
          <w:b/>
          <w:noProof/>
          <w:sz w:val="24"/>
          <w:szCs w:val="24"/>
          <w:lang w:bidi="ar-SA"/>
        </w:rPr>
        <w:drawing>
          <wp:inline distT="0" distB="0" distL="0" distR="0" wp14:anchorId="498353C0" wp14:editId="25E85C73">
            <wp:extent cx="1962150" cy="2590800"/>
            <wp:effectExtent l="0" t="0" r="0" b="0"/>
            <wp:docPr id="23" name="Рисунок 23" descr="1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3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066B" w14:textId="0AB3EDFD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t xml:space="preserve">а)           </w:t>
      </w:r>
      <w:r w:rsidRPr="006648CA">
        <w:rPr>
          <w:sz w:val="24"/>
          <w:szCs w:val="24"/>
          <w:lang w:bidi="ar-SA"/>
        </w:rPr>
        <w:tab/>
      </w:r>
      <w:r w:rsidRPr="006648CA">
        <w:rPr>
          <w:sz w:val="24"/>
          <w:szCs w:val="24"/>
          <w:lang w:bidi="ar-SA"/>
        </w:rPr>
        <w:tab/>
        <w:t xml:space="preserve"> </w:t>
      </w:r>
    </w:p>
    <w:p w14:paraId="193BFAFC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2D184D4C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185A157C" w14:textId="0DB200AB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t xml:space="preserve">Приложение В – </w:t>
      </w:r>
      <w:proofErr w:type="spellStart"/>
      <w:r w:rsidRPr="006648CA">
        <w:rPr>
          <w:sz w:val="24"/>
          <w:szCs w:val="24"/>
          <w:lang w:bidi="ar-SA"/>
        </w:rPr>
        <w:t>отфильтровывание</w:t>
      </w:r>
      <w:proofErr w:type="spellEnd"/>
      <w:r w:rsidRPr="006648CA">
        <w:rPr>
          <w:sz w:val="24"/>
          <w:szCs w:val="24"/>
          <w:lang w:bidi="ar-SA"/>
        </w:rPr>
        <w:t xml:space="preserve"> гидролизованной смеси </w:t>
      </w:r>
    </w:p>
    <w:p w14:paraId="52F6E45A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64A33446" w14:textId="390A7FEB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4AC58191" wp14:editId="64C37273">
            <wp:extent cx="3404235" cy="245808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8CA">
        <w:rPr>
          <w:sz w:val="24"/>
          <w:szCs w:val="24"/>
          <w:lang w:bidi="ar-SA"/>
        </w:rPr>
        <w:t xml:space="preserve"> а)</w:t>
      </w:r>
    </w:p>
    <w:p w14:paraId="3950DD3A" w14:textId="5F7F8586" w:rsidR="006648CA" w:rsidRPr="006648CA" w:rsidRDefault="006648CA" w:rsidP="00605802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t xml:space="preserve"> </w:t>
      </w:r>
      <w:bookmarkStart w:id="0" w:name="_GoBack"/>
      <w:bookmarkEnd w:id="0"/>
    </w:p>
    <w:p w14:paraId="6E43D2A2" w14:textId="00D06476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sz w:val="24"/>
          <w:szCs w:val="24"/>
          <w:lang w:bidi="ar-SA"/>
        </w:rPr>
        <w:t xml:space="preserve">Приложение Г - выпаривание фильтрата от гидролизованной смеси </w:t>
      </w:r>
    </w:p>
    <w:p w14:paraId="3AF48584" w14:textId="18E6FC89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noProof/>
          <w:sz w:val="24"/>
          <w:szCs w:val="24"/>
          <w:lang w:bidi="ar-SA"/>
        </w:rPr>
        <w:drawing>
          <wp:inline distT="0" distB="0" distL="0" distR="0" wp14:anchorId="4D87E111" wp14:editId="4102864D">
            <wp:extent cx="3086100" cy="2314575"/>
            <wp:effectExtent l="0" t="0" r="0" b="9525"/>
            <wp:docPr id="18" name="Рисунок 18" descr="1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4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sz w:val="24"/>
          <w:szCs w:val="24"/>
          <w:lang w:bidi="ar-SA"/>
        </w:rPr>
        <w:t xml:space="preserve"> а)</w:t>
      </w:r>
    </w:p>
    <w:p w14:paraId="27A61E82" w14:textId="77777777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</w:p>
    <w:p w14:paraId="2AED1EBF" w14:textId="21961A1A" w:rsidR="006648CA" w:rsidRPr="006648CA" w:rsidRDefault="006648CA" w:rsidP="006648CA">
      <w:pPr>
        <w:widowControl/>
        <w:autoSpaceDE/>
        <w:autoSpaceDN/>
        <w:jc w:val="center"/>
        <w:rPr>
          <w:sz w:val="24"/>
          <w:szCs w:val="24"/>
          <w:lang w:bidi="ar-SA"/>
        </w:rPr>
      </w:pPr>
      <w:r w:rsidRPr="006648CA">
        <w:rPr>
          <w:rFonts w:eastAsia="Calibri"/>
          <w:sz w:val="24"/>
          <w:szCs w:val="24"/>
          <w:lang w:eastAsia="en-US" w:bidi="ar-SA"/>
        </w:rPr>
        <w:t xml:space="preserve">Приложение </w:t>
      </w:r>
      <w:proofErr w:type="gramStart"/>
      <w:r w:rsidRPr="006648CA">
        <w:rPr>
          <w:rFonts w:eastAsia="Calibri"/>
          <w:sz w:val="24"/>
          <w:szCs w:val="24"/>
          <w:lang w:eastAsia="en-US" w:bidi="ar-SA"/>
        </w:rPr>
        <w:t>Д  –</w:t>
      </w:r>
      <w:proofErr w:type="gramEnd"/>
      <w:r w:rsidRPr="006648CA">
        <w:rPr>
          <w:rFonts w:eastAsia="Calibri"/>
          <w:sz w:val="24"/>
          <w:szCs w:val="24"/>
          <w:lang w:eastAsia="en-US" w:bidi="ar-SA"/>
        </w:rPr>
        <w:t xml:space="preserve"> </w:t>
      </w:r>
      <w:r>
        <w:rPr>
          <w:rFonts w:eastAsia="Calibri"/>
          <w:sz w:val="24"/>
          <w:szCs w:val="24"/>
          <w:lang w:eastAsia="en-US" w:bidi="ar-SA"/>
        </w:rPr>
        <w:t xml:space="preserve">добавление к фильтрату спирта, </w:t>
      </w:r>
      <w:r w:rsidRPr="006648CA">
        <w:rPr>
          <w:rFonts w:eastAsia="Calibri"/>
          <w:sz w:val="24"/>
          <w:szCs w:val="24"/>
          <w:lang w:eastAsia="en-US" w:bidi="ar-SA"/>
        </w:rPr>
        <w:t xml:space="preserve">выдержка выпавшего в осадок  пектина </w:t>
      </w:r>
      <w:r>
        <w:rPr>
          <w:rFonts w:eastAsia="Calibri"/>
          <w:sz w:val="24"/>
          <w:szCs w:val="24"/>
          <w:lang w:eastAsia="en-US" w:bidi="ar-SA"/>
        </w:rPr>
        <w:t xml:space="preserve">в </w:t>
      </w:r>
      <w:proofErr w:type="spellStart"/>
      <w:r>
        <w:rPr>
          <w:rFonts w:eastAsia="Calibri"/>
          <w:sz w:val="24"/>
          <w:szCs w:val="24"/>
          <w:lang w:eastAsia="en-US" w:bidi="ar-SA"/>
        </w:rPr>
        <w:t>холодильтике</w:t>
      </w:r>
      <w:proofErr w:type="spellEnd"/>
    </w:p>
    <w:p w14:paraId="65C13DBB" w14:textId="530B36F5" w:rsidR="006648CA" w:rsidRPr="006648CA" w:rsidRDefault="006648CA" w:rsidP="006648CA">
      <w:pPr>
        <w:widowControl/>
        <w:autoSpaceDE/>
        <w:autoSpaceDN/>
        <w:spacing w:line="360" w:lineRule="auto"/>
        <w:jc w:val="center"/>
        <w:rPr>
          <w:sz w:val="24"/>
          <w:szCs w:val="24"/>
          <w:lang w:bidi="ar-SA"/>
        </w:rPr>
      </w:pPr>
      <w:r w:rsidRPr="006648CA">
        <w:rPr>
          <w:noProof/>
          <w:sz w:val="24"/>
          <w:szCs w:val="24"/>
          <w:lang w:bidi="ar-SA"/>
        </w:rPr>
        <w:drawing>
          <wp:inline distT="0" distB="0" distL="0" distR="0" wp14:anchorId="7B836C5C" wp14:editId="6524E251">
            <wp:extent cx="3581400" cy="2676525"/>
            <wp:effectExtent l="0" t="0" r="0" b="9525"/>
            <wp:docPr id="17" name="Рисунок 17" descr="4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sz w:val="24"/>
          <w:szCs w:val="24"/>
          <w:lang w:bidi="ar-SA"/>
        </w:rPr>
        <w:t xml:space="preserve"> а</w:t>
      </w:r>
    </w:p>
    <w:p w14:paraId="416A1F8D" w14:textId="34AF2FA8" w:rsidR="006648CA" w:rsidRPr="006648CA" w:rsidRDefault="006648CA" w:rsidP="006648CA">
      <w:pPr>
        <w:widowControl/>
        <w:autoSpaceDE/>
        <w:autoSpaceDN/>
        <w:jc w:val="center"/>
        <w:rPr>
          <w:rFonts w:eastAsia="Calibri"/>
          <w:sz w:val="28"/>
          <w:szCs w:val="28"/>
          <w:lang w:eastAsia="en-US" w:bidi="ar-SA"/>
        </w:rPr>
      </w:pPr>
      <w:r w:rsidRPr="006648CA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7BE105D8" wp14:editId="0BDCE7A4">
            <wp:extent cx="1819275" cy="2438400"/>
            <wp:effectExtent l="0" t="0" r="9525" b="0"/>
            <wp:docPr id="16" name="Рисунок 16" descr="D:\Доча\пектин\пектин в процессе\яблоко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D:\Доча\пектин\пектин в процессе\яблоко\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noProof/>
          <w:sz w:val="24"/>
          <w:szCs w:val="24"/>
          <w:lang w:bidi="ar-SA"/>
        </w:rPr>
        <w:drawing>
          <wp:inline distT="0" distB="0" distL="0" distR="0" wp14:anchorId="02AA3C90" wp14:editId="4F7127A8">
            <wp:extent cx="1857375" cy="2438400"/>
            <wp:effectExtent l="0" t="0" r="9525" b="0"/>
            <wp:docPr id="15" name="Рисунок 15" descr="D:\Доча\пектин\пектин в процессе\Свекла\Aaq47-A20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Доча\пектин\пектин в процессе\Свекла\Aaq47-A20Q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CA">
        <w:rPr>
          <w:sz w:val="24"/>
          <w:szCs w:val="24"/>
          <w:lang w:bidi="ar-SA"/>
        </w:rPr>
        <w:t xml:space="preserve"> б</w:t>
      </w:r>
    </w:p>
    <w:p w14:paraId="4426750F" w14:textId="77777777" w:rsidR="00642457" w:rsidRPr="00642457" w:rsidRDefault="00642457" w:rsidP="00EB6EE4">
      <w:pPr>
        <w:widowControl/>
        <w:autoSpaceDE/>
        <w:autoSpaceDN/>
        <w:spacing w:line="276" w:lineRule="auto"/>
        <w:rPr>
          <w:rFonts w:eastAsia="Calibri"/>
          <w:sz w:val="24"/>
          <w:szCs w:val="24"/>
          <w:lang w:bidi="ar-SA"/>
        </w:rPr>
      </w:pPr>
    </w:p>
    <w:sectPr w:rsidR="00642457" w:rsidRPr="0064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35546"/>
    <w:multiLevelType w:val="hybridMultilevel"/>
    <w:tmpl w:val="7804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41382"/>
    <w:multiLevelType w:val="hybridMultilevel"/>
    <w:tmpl w:val="D834D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2317E"/>
    <w:multiLevelType w:val="hybridMultilevel"/>
    <w:tmpl w:val="7778C9C2"/>
    <w:lvl w:ilvl="0" w:tplc="E82EED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36E3F"/>
    <w:multiLevelType w:val="hybridMultilevel"/>
    <w:tmpl w:val="F1CCB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D4D5C"/>
    <w:multiLevelType w:val="hybridMultilevel"/>
    <w:tmpl w:val="67C8E4C6"/>
    <w:lvl w:ilvl="0" w:tplc="ED162C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57075"/>
    <w:multiLevelType w:val="hybridMultilevel"/>
    <w:tmpl w:val="B96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F2C02"/>
    <w:multiLevelType w:val="hybridMultilevel"/>
    <w:tmpl w:val="EC3C5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367DB"/>
    <w:multiLevelType w:val="hybridMultilevel"/>
    <w:tmpl w:val="8CC02B8E"/>
    <w:lvl w:ilvl="0" w:tplc="0DF857FA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EA"/>
    <w:rsid w:val="003F185B"/>
    <w:rsid w:val="00404DC1"/>
    <w:rsid w:val="004F051D"/>
    <w:rsid w:val="005C6D3B"/>
    <w:rsid w:val="00605802"/>
    <w:rsid w:val="0063732D"/>
    <w:rsid w:val="00642457"/>
    <w:rsid w:val="006648CA"/>
    <w:rsid w:val="00714B1B"/>
    <w:rsid w:val="00781067"/>
    <w:rsid w:val="007979B9"/>
    <w:rsid w:val="008211FB"/>
    <w:rsid w:val="008C56E1"/>
    <w:rsid w:val="00923224"/>
    <w:rsid w:val="00A03047"/>
    <w:rsid w:val="00A512B8"/>
    <w:rsid w:val="00BB36DC"/>
    <w:rsid w:val="00C56086"/>
    <w:rsid w:val="00D05A59"/>
    <w:rsid w:val="00DA1496"/>
    <w:rsid w:val="00EB483C"/>
    <w:rsid w:val="00EB6EE4"/>
    <w:rsid w:val="00ED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34C5F"/>
  <w15:chartTrackingRefBased/>
  <w15:docId w15:val="{1B4A4B34-3B60-4DC5-961E-42A0DB3F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3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03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D03E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D03E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ED03EA"/>
  </w:style>
  <w:style w:type="paragraph" w:customStyle="1" w:styleId="TableParagraph">
    <w:name w:val="Table Paragraph"/>
    <w:basedOn w:val="a"/>
    <w:uiPriority w:val="1"/>
    <w:qFormat/>
    <w:rsid w:val="00ED03EA"/>
    <w:pPr>
      <w:ind w:left="108"/>
    </w:pPr>
  </w:style>
  <w:style w:type="character" w:styleId="a6">
    <w:name w:val="Hyperlink"/>
    <w:basedOn w:val="a0"/>
    <w:uiPriority w:val="99"/>
    <w:unhideWhenUsed/>
    <w:rsid w:val="00ED03EA"/>
    <w:rPr>
      <w:color w:val="0563C1" w:themeColor="hyperlink"/>
      <w:u w:val="single"/>
    </w:rPr>
  </w:style>
  <w:style w:type="character" w:customStyle="1" w:styleId="rpc41">
    <w:name w:val="_rpc_41"/>
    <w:basedOn w:val="a0"/>
    <w:rsid w:val="00ED03EA"/>
  </w:style>
  <w:style w:type="table" w:customStyle="1" w:styleId="1">
    <w:name w:val="Сетка таблицы1"/>
    <w:basedOn w:val="a1"/>
    <w:next w:val="a7"/>
    <w:uiPriority w:val="39"/>
    <w:rsid w:val="00ED0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ED0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64245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63699-937F-4647-B381-991ABFD2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Zlobin</dc:creator>
  <cp:keywords/>
  <dc:description/>
  <cp:lastModifiedBy>Tesla</cp:lastModifiedBy>
  <cp:revision>6</cp:revision>
  <dcterms:created xsi:type="dcterms:W3CDTF">2021-07-19T08:35:00Z</dcterms:created>
  <dcterms:modified xsi:type="dcterms:W3CDTF">2021-07-19T09:01:00Z</dcterms:modified>
</cp:coreProperties>
</file>